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10F" w:rsidRDefault="009E798B" w:rsidP="007D6706">
      <w:pPr>
        <w:jc w:val="both"/>
      </w:pPr>
      <w:bookmarkStart w:id="0" w:name="_GoBack"/>
      <w:bookmarkEnd w:id="0"/>
      <w:r>
        <w:t>«</w:t>
      </w:r>
      <w:r w:rsidR="007D6706">
        <w:rPr>
          <w:noProof/>
        </w:rPr>
        <w:drawing>
          <wp:inline distT="0" distB="0" distL="0" distR="0">
            <wp:extent cx="5760720" cy="7457128"/>
            <wp:effectExtent l="0" t="0" r="0" b="0"/>
            <wp:docPr id="1" name="Рисунок 1" descr="C:\Users\Зиля\Desktop\2015-11-03 1\1 0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иля\Desktop\2015-11-03 1\1 002.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7457128"/>
                    </a:xfrm>
                    <a:prstGeom prst="rect">
                      <a:avLst/>
                    </a:prstGeom>
                    <a:noFill/>
                    <a:ln>
                      <a:noFill/>
                    </a:ln>
                  </pic:spPr>
                </pic:pic>
              </a:graphicData>
            </a:graphic>
          </wp:inline>
        </w:drawing>
      </w:r>
      <w:r w:rsidR="003A2384">
        <w:t xml:space="preserve">работники реализуют право на труд путем заключения письменного трудового  договора. </w:t>
      </w:r>
      <w:r w:rsidR="0038710F">
        <w:t>Сторонами трудового договора являются работодатель и работник (ст. 56 ТК РФ).</w:t>
      </w:r>
    </w:p>
    <w:p w:rsidR="0038710F" w:rsidRDefault="0038710F" w:rsidP="0038710F">
      <w:pPr>
        <w:jc w:val="both"/>
      </w:pPr>
      <w:r>
        <w:t xml:space="preserve">2.2.  </w:t>
      </w:r>
      <w:bookmarkStart w:id="1" w:name="sub_57016"/>
      <w:r>
        <w:t xml:space="preserve">С поступающим на работу лицом Работодатель заключает трудовой договор в соответствии и по форме установленной отделом кадров МУ «Управление дошкольного образования Альметьевского муниципального района». </w:t>
      </w:r>
    </w:p>
    <w:p w:rsidR="0038710F" w:rsidRDefault="0038710F" w:rsidP="0038710F">
      <w:pPr>
        <w:jc w:val="both"/>
      </w:pPr>
      <w:r>
        <w:lastRenderedPageBreak/>
        <w:tab/>
        <w:t>Заключенный трудовой договор должен отвечать всем требованиям установленным ст. 57 ТК РФ.</w:t>
      </w:r>
    </w:p>
    <w:p w:rsidR="0038710F" w:rsidRDefault="0038710F" w:rsidP="0038710F">
      <w:pPr>
        <w:jc w:val="both"/>
      </w:pPr>
      <w:bookmarkStart w:id="2" w:name="sub_7001"/>
      <w:r>
        <w:t xml:space="preserve">2.3.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bookmarkEnd w:id="2"/>
      <w:r>
        <w:t>Отсутствие в трудовом договоре условия об испытании означает, что работник принят на работу без испытания.</w:t>
      </w:r>
    </w:p>
    <w:p w:rsidR="0038710F" w:rsidRDefault="0038710F" w:rsidP="0038710F">
      <w:pPr>
        <w:ind w:firstLine="708"/>
        <w:jc w:val="both"/>
      </w:pPr>
      <w:bookmarkStart w:id="3" w:name="sub_7003"/>
      <w:r>
        <w:t xml:space="preserve">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w:t>
      </w:r>
      <w:r>
        <w:rPr>
          <w:lang w:val="tt-RU"/>
        </w:rPr>
        <w:t>МБ</w:t>
      </w:r>
      <w:r w:rsidR="003A2384">
        <w:t>ДОУ</w:t>
      </w:r>
      <w:r w:rsidR="00C92483">
        <w:t xml:space="preserve"> </w:t>
      </w:r>
      <w:r w:rsidR="003A2384">
        <w:t>«Ландыш</w:t>
      </w:r>
      <w:r>
        <w:t xml:space="preserve">» </w:t>
      </w:r>
      <w:r>
        <w:rPr>
          <w:lang w:val="tt-RU"/>
        </w:rPr>
        <w:t xml:space="preserve">, </w:t>
      </w:r>
      <w:r>
        <w:t>соглашений, локальных нормативных актов.</w:t>
      </w:r>
    </w:p>
    <w:p w:rsidR="0038710F" w:rsidRDefault="0038710F" w:rsidP="0038710F">
      <w:pPr>
        <w:jc w:val="both"/>
      </w:pPr>
      <w:bookmarkStart w:id="4" w:name="sub_7004"/>
      <w:bookmarkEnd w:id="3"/>
      <w:r>
        <w:t xml:space="preserve"> </w:t>
      </w:r>
      <w:r>
        <w:tab/>
        <w:t>Испытание при приеме на работу не устанавливается для:</w:t>
      </w:r>
    </w:p>
    <w:p w:rsidR="0038710F" w:rsidRDefault="0038710F" w:rsidP="0038710F">
      <w:pPr>
        <w:numPr>
          <w:ilvl w:val="0"/>
          <w:numId w:val="1"/>
        </w:numPr>
        <w:jc w:val="both"/>
      </w:pPr>
      <w:bookmarkStart w:id="5" w:name="sub_70043"/>
      <w:bookmarkEnd w:id="4"/>
      <w:r>
        <w:t>беременных женщин и женщин, имеющих детей в возрасте до полутора лет;</w:t>
      </w:r>
    </w:p>
    <w:p w:rsidR="0038710F" w:rsidRDefault="0038710F" w:rsidP="0038710F">
      <w:pPr>
        <w:numPr>
          <w:ilvl w:val="0"/>
          <w:numId w:val="1"/>
        </w:numPr>
        <w:jc w:val="both"/>
      </w:pPr>
      <w:bookmarkStart w:id="6" w:name="sub_70044"/>
      <w:bookmarkEnd w:id="5"/>
      <w:r>
        <w:t>лиц, не достигших возраста восемнадцати лет;</w:t>
      </w:r>
    </w:p>
    <w:bookmarkEnd w:id="6"/>
    <w:p w:rsidR="0038710F" w:rsidRDefault="0038710F" w:rsidP="0038710F">
      <w:pPr>
        <w:numPr>
          <w:ilvl w:val="0"/>
          <w:numId w:val="1"/>
        </w:numPr>
        <w:jc w:val="both"/>
      </w:pPr>
      <w: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38710F" w:rsidRDefault="0038710F" w:rsidP="0038710F">
      <w:pPr>
        <w:numPr>
          <w:ilvl w:val="0"/>
          <w:numId w:val="1"/>
        </w:numPr>
        <w:jc w:val="both"/>
      </w:pPr>
      <w:r>
        <w:t>лиц, приглашенных на работу в порядке перевода от другого работодателя по согласованию между работодателями;</w:t>
      </w:r>
    </w:p>
    <w:p w:rsidR="0038710F" w:rsidRDefault="0038710F" w:rsidP="0038710F">
      <w:pPr>
        <w:numPr>
          <w:ilvl w:val="0"/>
          <w:numId w:val="1"/>
        </w:numPr>
        <w:jc w:val="both"/>
      </w:pPr>
      <w:bookmarkStart w:id="7" w:name="sub_7048"/>
      <w:r>
        <w:t>лиц, заключающих трудовой договор на срок до двух месяцев;</w:t>
      </w:r>
    </w:p>
    <w:p w:rsidR="0038710F" w:rsidRDefault="0038710F" w:rsidP="0038710F">
      <w:pPr>
        <w:numPr>
          <w:ilvl w:val="0"/>
          <w:numId w:val="1"/>
        </w:numPr>
        <w:jc w:val="both"/>
      </w:pPr>
      <w:bookmarkStart w:id="8" w:name="sub_70048"/>
      <w:bookmarkEnd w:id="7"/>
      <w:r>
        <w:t xml:space="preserve">иных лиц в случаях, предусмотренных ТК РФ, иными </w:t>
      </w:r>
      <w:hyperlink r:id="rId7" w:anchor="sub_1" w:history="1">
        <w:r>
          <w:rPr>
            <w:rStyle w:val="a3"/>
            <w:color w:val="auto"/>
            <w:u w:val="none"/>
          </w:rPr>
          <w:t xml:space="preserve"> федеральными законами</w:t>
        </w:r>
      </w:hyperlink>
      <w:r>
        <w:t>, коллективным договором.</w:t>
      </w:r>
    </w:p>
    <w:p w:rsidR="0038710F" w:rsidRDefault="0038710F" w:rsidP="0038710F">
      <w:pPr>
        <w:jc w:val="both"/>
      </w:pPr>
      <w:bookmarkStart w:id="9" w:name="sub_7005"/>
      <w:bookmarkEnd w:id="8"/>
      <w:r>
        <w:t xml:space="preserve"> </w:t>
      </w:r>
      <w:r>
        <w:tab/>
        <w:t>Срок испытания не может превышать трех месяцев</w:t>
      </w:r>
      <w:bookmarkStart w:id="10" w:name="sub_706"/>
      <w:bookmarkEnd w:id="9"/>
      <w:r>
        <w:t>. При заключении трудового договора на срок от двух до шести месяцев испытание не может превышать двух недель.</w:t>
      </w:r>
    </w:p>
    <w:p w:rsidR="0038710F" w:rsidRDefault="0038710F" w:rsidP="0038710F">
      <w:pPr>
        <w:jc w:val="both"/>
      </w:pPr>
      <w:bookmarkStart w:id="11" w:name="sub_7006"/>
      <w:bookmarkEnd w:id="10"/>
      <w:r>
        <w:t xml:space="preserve"> </w:t>
      </w:r>
      <w:r>
        <w:tab/>
        <w:t>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38710F" w:rsidRDefault="0038710F" w:rsidP="0038710F">
      <w:pPr>
        <w:jc w:val="both"/>
      </w:pPr>
      <w:bookmarkStart w:id="12" w:name="sub_711"/>
      <w:r>
        <w:t xml:space="preserve">2.4.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w:t>
      </w:r>
      <w:bookmarkStart w:id="13" w:name="sub_712"/>
      <w:bookmarkEnd w:id="12"/>
      <w: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38710F" w:rsidRDefault="0038710F" w:rsidP="0038710F">
      <w:pPr>
        <w:jc w:val="both"/>
      </w:pPr>
      <w:bookmarkStart w:id="14" w:name="sub_713"/>
      <w:bookmarkEnd w:id="13"/>
      <w:r>
        <w:t xml:space="preserve"> </w:t>
      </w:r>
      <w:r>
        <w:tab/>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38710F" w:rsidRDefault="0038710F" w:rsidP="0038710F">
      <w:pPr>
        <w:jc w:val="both"/>
      </w:pPr>
      <w:bookmarkStart w:id="15" w:name="sub_714"/>
      <w:bookmarkEnd w:id="14"/>
      <w:r>
        <w:t xml:space="preserve"> </w:t>
      </w:r>
      <w:r>
        <w:tab/>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bookmarkEnd w:id="15"/>
    <w:p w:rsidR="0038710F" w:rsidRDefault="0038710F" w:rsidP="0038710F">
      <w:pPr>
        <w:jc w:val="both"/>
      </w:pPr>
      <w:r>
        <w:t>2.5. Условия трудового договора могут быть изменены только по соглашению сторон и в письменной форме, при этом такие изменения должны быть оформлены дополнительным соглашением к трудовому договору, приказом работодателя, а в предусмотренных действующим трудовым законодательством случаях сделана запись в трудовой книжке работника.</w:t>
      </w:r>
    </w:p>
    <w:p w:rsidR="0038710F" w:rsidRDefault="0038710F" w:rsidP="0038710F">
      <w:r>
        <w:t xml:space="preserve">2.6. </w:t>
      </w:r>
      <w:bookmarkStart w:id="16" w:name="sub_5801"/>
      <w:r>
        <w:t>Трудовые договоры могут заключаться:</w:t>
      </w:r>
    </w:p>
    <w:p w:rsidR="0038710F" w:rsidRDefault="0038710F" w:rsidP="0038710F">
      <w:pPr>
        <w:jc w:val="both"/>
      </w:pPr>
      <w:bookmarkStart w:id="17" w:name="sub_581"/>
      <w:bookmarkEnd w:id="16"/>
      <w:r>
        <w:t xml:space="preserve"> 1) на неопределенный срок;</w:t>
      </w:r>
    </w:p>
    <w:p w:rsidR="0038710F" w:rsidRDefault="0038710F" w:rsidP="0038710F">
      <w:pPr>
        <w:jc w:val="both"/>
      </w:pPr>
      <w:bookmarkStart w:id="18" w:name="sub_582"/>
      <w:bookmarkEnd w:id="17"/>
      <w:r>
        <w:lastRenderedPageBreak/>
        <w:t xml:space="preserve"> 2) на определенный срок, но не более пяти лет (срочный трудовой договор), если иной срок не установлен ТК РФ и иными федеральными законами.</w:t>
      </w:r>
    </w:p>
    <w:bookmarkEnd w:id="18"/>
    <w:p w:rsidR="0038710F" w:rsidRDefault="0038710F" w:rsidP="0038710F">
      <w:pPr>
        <w:ind w:firstLine="708"/>
        <w:jc w:val="both"/>
      </w:pPr>
      <w: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38710F" w:rsidRDefault="0038710F" w:rsidP="0038710F">
      <w:pPr>
        <w:jc w:val="both"/>
        <w:rPr>
          <w:u w:val="single"/>
        </w:rPr>
      </w:pPr>
      <w:bookmarkStart w:id="19" w:name="sub_591"/>
      <w:r>
        <w:t>2.7. Срочный трудовой договор заключается:</w:t>
      </w:r>
    </w:p>
    <w:p w:rsidR="0038710F" w:rsidRDefault="0038710F" w:rsidP="0038710F">
      <w:pPr>
        <w:numPr>
          <w:ilvl w:val="0"/>
          <w:numId w:val="2"/>
        </w:numPr>
        <w:jc w:val="both"/>
      </w:pPr>
      <w:bookmarkStart w:id="20" w:name="sub_5902"/>
      <w:bookmarkEnd w:id="19"/>
      <w:r>
        <w:t>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38710F" w:rsidRDefault="0038710F" w:rsidP="0038710F">
      <w:pPr>
        <w:numPr>
          <w:ilvl w:val="0"/>
          <w:numId w:val="2"/>
        </w:numPr>
        <w:jc w:val="both"/>
      </w:pPr>
      <w:bookmarkStart w:id="21" w:name="sub_593"/>
      <w:bookmarkEnd w:id="20"/>
      <w:r>
        <w:t>на время выполнения временных (до двух месяцев) работ;</w:t>
      </w:r>
    </w:p>
    <w:bookmarkEnd w:id="21"/>
    <w:p w:rsidR="0038710F" w:rsidRDefault="0038710F" w:rsidP="0038710F">
      <w:pPr>
        <w:numPr>
          <w:ilvl w:val="0"/>
          <w:numId w:val="2"/>
        </w:numPr>
        <w:jc w:val="both"/>
      </w:pPr>
      <w:r>
        <w:t>для выполнения сезонных работ, когда в силу природных условий работа может производиться только в течение определенного периода (сезона);</w:t>
      </w:r>
    </w:p>
    <w:p w:rsidR="0038710F" w:rsidRDefault="0038710F" w:rsidP="0038710F">
      <w:pPr>
        <w:numPr>
          <w:ilvl w:val="0"/>
          <w:numId w:val="2"/>
        </w:numPr>
        <w:jc w:val="both"/>
      </w:pPr>
      <w:bookmarkStart w:id="22" w:name="sub_59104"/>
      <w: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38710F" w:rsidRDefault="0038710F" w:rsidP="0038710F">
      <w:pPr>
        <w:numPr>
          <w:ilvl w:val="0"/>
          <w:numId w:val="2"/>
        </w:numPr>
        <w:jc w:val="both"/>
      </w:pPr>
      <w:bookmarkStart w:id="23" w:name="sub_59105"/>
      <w:bookmarkEnd w:id="22"/>
      <w:r>
        <w:t>с лицами, поступающими на работу в организации, созданные на заведомо определенный период или для выполнения заведомо определенной работы;</w:t>
      </w:r>
    </w:p>
    <w:p w:rsidR="0038710F" w:rsidRDefault="0038710F" w:rsidP="0038710F">
      <w:pPr>
        <w:numPr>
          <w:ilvl w:val="0"/>
          <w:numId w:val="2"/>
        </w:numPr>
        <w:jc w:val="both"/>
      </w:pPr>
      <w:bookmarkStart w:id="24" w:name="sub_59106"/>
      <w:bookmarkEnd w:id="23"/>
      <w:r>
        <w:t>с лицами, принимаемыми для выполнения заведомо определенной работы в случаях, когда ее завершение не может быть определено конкретной датой;</w:t>
      </w:r>
      <w:bookmarkStart w:id="25" w:name="sub_591011"/>
      <w:bookmarkEnd w:id="24"/>
    </w:p>
    <w:p w:rsidR="0038710F" w:rsidRDefault="0038710F" w:rsidP="0038710F">
      <w:pPr>
        <w:numPr>
          <w:ilvl w:val="0"/>
          <w:numId w:val="2"/>
        </w:numPr>
        <w:jc w:val="both"/>
      </w:pPr>
      <w:r>
        <w:t>в других случаях, предусмотренных ТК РФ или иными федеральными законами.</w:t>
      </w:r>
    </w:p>
    <w:p w:rsidR="0038710F" w:rsidRDefault="0038710F" w:rsidP="0038710F">
      <w:r>
        <w:t xml:space="preserve">2.8. </w:t>
      </w:r>
      <w:bookmarkStart w:id="26" w:name="sub_592"/>
      <w:r>
        <w:t>По соглашению сторон срочный трудовой договор может заключаться:</w:t>
      </w:r>
    </w:p>
    <w:p w:rsidR="0038710F" w:rsidRDefault="0038710F" w:rsidP="0038710F">
      <w:pPr>
        <w:numPr>
          <w:ilvl w:val="0"/>
          <w:numId w:val="3"/>
        </w:numPr>
        <w:jc w:val="both"/>
      </w:pPr>
      <w:bookmarkStart w:id="27" w:name="sub_5914"/>
      <w:bookmarkEnd w:id="26"/>
      <w:r>
        <w:t>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38710F" w:rsidRDefault="0038710F" w:rsidP="0038710F">
      <w:pPr>
        <w:numPr>
          <w:ilvl w:val="0"/>
          <w:numId w:val="3"/>
        </w:numPr>
        <w:jc w:val="both"/>
      </w:pPr>
      <w:bookmarkStart w:id="28" w:name="sub_59208"/>
      <w:bookmarkEnd w:id="27"/>
      <w:r>
        <w:t>с лицами, обучающимися по очной форме обучения;</w:t>
      </w:r>
    </w:p>
    <w:p w:rsidR="0038710F" w:rsidRDefault="0038710F" w:rsidP="0038710F">
      <w:pPr>
        <w:numPr>
          <w:ilvl w:val="0"/>
          <w:numId w:val="3"/>
        </w:numPr>
        <w:jc w:val="both"/>
      </w:pPr>
      <w:bookmarkStart w:id="29" w:name="sub_59209"/>
      <w:bookmarkEnd w:id="28"/>
      <w:r>
        <w:t>с лицами, поступающими на работу по совместительству;</w:t>
      </w:r>
    </w:p>
    <w:p w:rsidR="0038710F" w:rsidRDefault="0038710F" w:rsidP="0038710F">
      <w:pPr>
        <w:numPr>
          <w:ilvl w:val="0"/>
          <w:numId w:val="3"/>
        </w:numPr>
        <w:jc w:val="both"/>
      </w:pPr>
      <w:bookmarkStart w:id="30" w:name="sub_59020"/>
      <w:bookmarkEnd w:id="29"/>
      <w:r>
        <w:t>в других случаях, предусмотренных ТК РФ или иными федеральными законами.</w:t>
      </w:r>
    </w:p>
    <w:p w:rsidR="0038710F" w:rsidRDefault="0038710F" w:rsidP="0038710F">
      <w:pPr>
        <w:ind w:firstLine="227"/>
        <w:jc w:val="both"/>
      </w:pPr>
      <w:bookmarkStart w:id="31" w:name="sub_5803"/>
      <w:r>
        <w:t>Если в трудовом договоре не оговорен срок его действия, то договор считается заключенным на неопределенный срок.</w:t>
      </w:r>
    </w:p>
    <w:p w:rsidR="0038710F" w:rsidRDefault="0038710F" w:rsidP="0038710F">
      <w:pPr>
        <w:jc w:val="both"/>
      </w:pPr>
      <w:bookmarkStart w:id="32" w:name="sub_5804"/>
      <w:bookmarkEnd w:id="31"/>
      <w:r>
        <w:t xml:space="preserve"> 2.9. 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38710F" w:rsidRDefault="0038710F" w:rsidP="0038710F">
      <w:pPr>
        <w:jc w:val="both"/>
      </w:pPr>
      <w:bookmarkStart w:id="33" w:name="sub_5805"/>
      <w:bookmarkEnd w:id="32"/>
      <w:r>
        <w:t xml:space="preserve"> </w:t>
      </w:r>
      <w:r>
        <w:tab/>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38710F" w:rsidRDefault="0038710F" w:rsidP="0038710F">
      <w:pPr>
        <w:jc w:val="both"/>
      </w:pPr>
      <w:bookmarkStart w:id="34" w:name="sub_5806"/>
      <w:bookmarkEnd w:id="33"/>
      <w:r>
        <w:t xml:space="preserve"> </w:t>
      </w:r>
      <w:r>
        <w:tab/>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bookmarkEnd w:id="34"/>
    <w:p w:rsidR="0038710F" w:rsidRDefault="0038710F" w:rsidP="0038710F">
      <w:pPr>
        <w:jc w:val="both"/>
      </w:pPr>
      <w:r>
        <w:t>2.10. Трудовой договор вступает в силу со дня его подписания работником и работодателем, если иное не установлено федеральными законами, иными нормативными правовыми актами или трудовым договором, либо со дня фактического допущения работника к работе с ведома или по поручению работодателя или его представителя.</w:t>
      </w:r>
    </w:p>
    <w:p w:rsidR="0038710F" w:rsidRDefault="0038710F" w:rsidP="0038710F">
      <w:pPr>
        <w:jc w:val="both"/>
      </w:pPr>
      <w:r>
        <w:lastRenderedPageBreak/>
        <w:t xml:space="preserve"> </w:t>
      </w:r>
      <w:r>
        <w:tab/>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рабочий день после вступления договора в силу.</w:t>
      </w:r>
    </w:p>
    <w:p w:rsidR="0038710F" w:rsidRDefault="0038710F" w:rsidP="0038710F">
      <w:pPr>
        <w:jc w:val="both"/>
      </w:pPr>
      <w:r>
        <w:t xml:space="preserve"> Если работник не приступил к работе в установленный срок без уважительных причин в течение недели, то трудовой договор аннулируется (ст. 61 ТК РФ).</w:t>
      </w:r>
    </w:p>
    <w:p w:rsidR="0038710F" w:rsidRDefault="0038710F" w:rsidP="0038710F">
      <w:pPr>
        <w:jc w:val="both"/>
      </w:pPr>
      <w:r>
        <w:t>2.11. По письменному заявлению работника работодатель обязан не позднее трех дней со дня подачи этого заявления выдать работнику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bookmarkEnd w:id="1"/>
    <w:bookmarkEnd w:id="11"/>
    <w:bookmarkEnd w:id="25"/>
    <w:bookmarkEnd w:id="30"/>
    <w:p w:rsidR="0038710F" w:rsidRDefault="0038710F" w:rsidP="0038710F">
      <w:pPr>
        <w:jc w:val="both"/>
      </w:pPr>
      <w:r>
        <w:rPr>
          <w:bCs/>
        </w:rPr>
        <w:t xml:space="preserve">2.12. </w:t>
      </w:r>
      <w:r>
        <w:t>При заключении трудового договора лицо, поступающее на работу, предъявляет Работодателю:</w:t>
      </w:r>
    </w:p>
    <w:p w:rsidR="0038710F" w:rsidRDefault="0038710F" w:rsidP="0038710F">
      <w:pPr>
        <w:numPr>
          <w:ilvl w:val="0"/>
          <w:numId w:val="4"/>
        </w:numPr>
        <w:jc w:val="both"/>
        <w:rPr>
          <w:bCs/>
        </w:rPr>
      </w:pPr>
      <w:r>
        <w:rPr>
          <w:bCs/>
        </w:rPr>
        <w:t>паспорт или иной документ, удостоверяющий личность;</w:t>
      </w:r>
    </w:p>
    <w:p w:rsidR="0038710F" w:rsidRDefault="0038710F" w:rsidP="0038710F">
      <w:pPr>
        <w:numPr>
          <w:ilvl w:val="0"/>
          <w:numId w:val="4"/>
        </w:numPr>
        <w:jc w:val="both"/>
        <w:rPr>
          <w:bCs/>
        </w:rPr>
      </w:pPr>
      <w:bookmarkStart w:id="35" w:name="sub_653"/>
      <w:r>
        <w:rPr>
          <w:bCs/>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38710F" w:rsidRDefault="0038710F" w:rsidP="0038710F">
      <w:pPr>
        <w:numPr>
          <w:ilvl w:val="0"/>
          <w:numId w:val="4"/>
        </w:numPr>
        <w:jc w:val="both"/>
        <w:rPr>
          <w:bCs/>
        </w:rPr>
      </w:pPr>
      <w:bookmarkStart w:id="36" w:name="sub_654"/>
      <w:bookmarkEnd w:id="35"/>
      <w:r>
        <w:rPr>
          <w:bCs/>
        </w:rPr>
        <w:t>страховое свидетельство государственного пенсионного страхования;</w:t>
      </w:r>
    </w:p>
    <w:p w:rsidR="0038710F" w:rsidRDefault="0038710F" w:rsidP="0038710F">
      <w:pPr>
        <w:numPr>
          <w:ilvl w:val="0"/>
          <w:numId w:val="4"/>
        </w:numPr>
        <w:jc w:val="both"/>
        <w:rPr>
          <w:bCs/>
        </w:rPr>
      </w:pPr>
      <w:bookmarkStart w:id="37" w:name="sub_6505"/>
      <w:bookmarkEnd w:id="36"/>
      <w:r>
        <w:rPr>
          <w:bCs/>
        </w:rPr>
        <w:t>документы воинского учета - для военнообязанных и лиц, подлежащих призыву на военную службу;</w:t>
      </w:r>
    </w:p>
    <w:p w:rsidR="0038710F" w:rsidRDefault="0038710F" w:rsidP="0038710F">
      <w:pPr>
        <w:numPr>
          <w:ilvl w:val="0"/>
          <w:numId w:val="4"/>
        </w:numPr>
        <w:jc w:val="both"/>
        <w:rPr>
          <w:bCs/>
        </w:rPr>
      </w:pPr>
      <w:bookmarkStart w:id="38" w:name="sub_6506"/>
      <w:bookmarkEnd w:id="37"/>
      <w:r>
        <w:rPr>
          <w:bCs/>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bookmarkStart w:id="39" w:name="sub_6502"/>
      <w:bookmarkEnd w:id="38"/>
    </w:p>
    <w:p w:rsidR="0038710F" w:rsidRDefault="0038710F" w:rsidP="0038710F">
      <w:pPr>
        <w:numPr>
          <w:ilvl w:val="0"/>
          <w:numId w:val="4"/>
        </w:numPr>
        <w:jc w:val="both"/>
        <w:rPr>
          <w:bCs/>
        </w:rPr>
      </w:pPr>
      <w:r>
        <w:rPr>
          <w:bCs/>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38710F" w:rsidRDefault="0038710F" w:rsidP="0038710F">
      <w:pPr>
        <w:jc w:val="both"/>
        <w:rPr>
          <w:bCs/>
        </w:rPr>
      </w:pPr>
      <w:bookmarkStart w:id="40" w:name="sub_6503"/>
      <w:bookmarkEnd w:id="39"/>
      <w:r>
        <w:rPr>
          <w:bCs/>
        </w:rPr>
        <w:t xml:space="preserve"> </w:t>
      </w:r>
      <w:r>
        <w:rPr>
          <w:bCs/>
        </w:rPr>
        <w:tab/>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p>
    <w:p w:rsidR="0038710F" w:rsidRDefault="0038710F" w:rsidP="0038710F">
      <w:pPr>
        <w:jc w:val="both"/>
        <w:rPr>
          <w:bCs/>
        </w:rPr>
      </w:pPr>
      <w:bookmarkStart w:id="41" w:name="sub_6509"/>
      <w:bookmarkEnd w:id="40"/>
      <w:r>
        <w:rPr>
          <w:bCs/>
        </w:rPr>
        <w:t xml:space="preserve"> </w:t>
      </w:r>
      <w:r>
        <w:rPr>
          <w:bCs/>
        </w:rPr>
        <w:tab/>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38710F" w:rsidRDefault="0038710F" w:rsidP="0038710F">
      <w:pPr>
        <w:jc w:val="both"/>
      </w:pPr>
      <w:bookmarkStart w:id="42" w:name="sub_655"/>
      <w:bookmarkEnd w:id="41"/>
      <w:r>
        <w:rPr>
          <w:bCs/>
        </w:rPr>
        <w:t xml:space="preserve"> </w:t>
      </w:r>
      <w:r>
        <w:rPr>
          <w:bCs/>
        </w:rPr>
        <w:tab/>
      </w:r>
      <w: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38710F" w:rsidRDefault="0038710F" w:rsidP="0038710F">
      <w:pPr>
        <w:jc w:val="both"/>
        <w:rPr>
          <w:bCs/>
        </w:rPr>
      </w:pPr>
      <w:r>
        <w:rPr>
          <w:bCs/>
        </w:rPr>
        <w:t>2.13. При поступлении работника на работу  или  при  переводе  его  в установленном порядке на другую работу до подписания трудового договора Работодатель обязан:</w:t>
      </w:r>
    </w:p>
    <w:p w:rsidR="0038710F" w:rsidRDefault="0038710F" w:rsidP="0038710F">
      <w:pPr>
        <w:jc w:val="both"/>
        <w:rPr>
          <w:bCs/>
        </w:rPr>
      </w:pPr>
      <w:r>
        <w:rPr>
          <w:bCs/>
        </w:rPr>
        <w:t xml:space="preserve">      1) ознакомить  работника  с  порученной  работой,  условиями  труда, режимом труда и отдыха, системой и формой оплаты  труда,  разъяснить  его права и обязанности;</w:t>
      </w:r>
    </w:p>
    <w:p w:rsidR="0038710F" w:rsidRDefault="0038710F" w:rsidP="0038710F">
      <w:pPr>
        <w:jc w:val="both"/>
        <w:rPr>
          <w:bCs/>
        </w:rPr>
      </w:pPr>
      <w:r>
        <w:rPr>
          <w:bCs/>
        </w:rPr>
        <w:t xml:space="preserve">      2) ознакомить  работника  с  коллективным  договором,  соглашениями, настоящими Правилами и иными локальными нормативными актами, действующими в </w:t>
      </w:r>
      <w:r>
        <w:rPr>
          <w:lang w:val="tt-RU"/>
        </w:rPr>
        <w:lastRenderedPageBreak/>
        <w:t>МБ</w:t>
      </w:r>
      <w:r>
        <w:t xml:space="preserve">ДОУ«Лэйсэн» </w:t>
      </w:r>
      <w:r>
        <w:rPr>
          <w:bCs/>
        </w:rPr>
        <w:t>и относящимися к трудовым функциям работника под роспись (ч.3, ст.68 ТК РФ);</w:t>
      </w:r>
    </w:p>
    <w:p w:rsidR="0038710F" w:rsidRDefault="0038710F" w:rsidP="0038710F">
      <w:pPr>
        <w:jc w:val="both"/>
        <w:rPr>
          <w:bCs/>
        </w:rPr>
      </w:pPr>
      <w:r>
        <w:rPr>
          <w:bCs/>
        </w:rPr>
        <w:t xml:space="preserve">      3)  ознакомить   работника   с   перечнем   сведений,   составляющих  конфиденциальную  информацию учреждения;</w:t>
      </w:r>
    </w:p>
    <w:p w:rsidR="0038710F" w:rsidRDefault="0038710F" w:rsidP="0038710F">
      <w:pPr>
        <w:jc w:val="both"/>
        <w:rPr>
          <w:bCs/>
        </w:rPr>
      </w:pPr>
      <w:r>
        <w:rPr>
          <w:bCs/>
        </w:rPr>
        <w:t xml:space="preserve">      4) проинструктировать по технике безопасности, противопожарной охране и другим правилам по охране труда под роспись.</w:t>
      </w:r>
    </w:p>
    <w:p w:rsidR="0038710F" w:rsidRDefault="0038710F" w:rsidP="0038710F">
      <w:pPr>
        <w:jc w:val="both"/>
        <w:rPr>
          <w:bCs/>
        </w:rPr>
      </w:pPr>
      <w:r>
        <w:rPr>
          <w:bCs/>
        </w:rPr>
        <w:t xml:space="preserve">2.14. Прием на работу оформляется приказом (распоряжением) Работодателя </w:t>
      </w:r>
      <w:r>
        <w:rPr>
          <w:lang w:val="tt-RU"/>
        </w:rPr>
        <w:t>МБ</w:t>
      </w:r>
      <w:r w:rsidR="003A2384">
        <w:t>ДОУ</w:t>
      </w:r>
      <w:r w:rsidR="00C33F0D">
        <w:t xml:space="preserve"> </w:t>
      </w:r>
      <w:r w:rsidR="003A2384">
        <w:t>«Ландыш</w:t>
      </w:r>
      <w:r>
        <w:t xml:space="preserve">» </w:t>
      </w:r>
      <w:r>
        <w:rPr>
          <w:bCs/>
        </w:rPr>
        <w:t>, который объявляется работнику под расписку. В приказе (распоряжении) должно быть указано наименование работы (должности) в соответствии с Единым тарифно-квалификационным справочником работ и профессий рабочих или штатным расписанием и условия оплаты труда.</w:t>
      </w:r>
    </w:p>
    <w:p w:rsidR="0038710F" w:rsidRDefault="0038710F" w:rsidP="0038710F">
      <w:pPr>
        <w:jc w:val="both"/>
        <w:rPr>
          <w:bCs/>
        </w:rPr>
      </w:pPr>
      <w:r>
        <w:rPr>
          <w:bCs/>
        </w:rPr>
        <w:tab/>
        <w:t>Приказ (постановление,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38710F" w:rsidRDefault="0038710F" w:rsidP="0038710F">
      <w:pPr>
        <w:jc w:val="both"/>
        <w:rPr>
          <w:bCs/>
        </w:rPr>
      </w:pPr>
      <w:r>
        <w:rPr>
          <w:bCs/>
        </w:rPr>
        <w:t>2.15. Фактическое допущение к работе соответствующим должностным лицом считается заключением трудового договора независимо от того, был ли прием на работу оформлен надлежащим образом.</w:t>
      </w:r>
    </w:p>
    <w:p w:rsidR="0038710F" w:rsidRDefault="0038710F" w:rsidP="0038710F">
      <w:pPr>
        <w:jc w:val="both"/>
      </w:pPr>
      <w:r>
        <w:rPr>
          <w:bCs/>
        </w:rPr>
        <w:t xml:space="preserve">2.16. </w:t>
      </w:r>
      <w:r>
        <w:t>На всех работников, принятых по трудовому договору на основную работу, проработавших у данного Работодателя свыше 5 дней, ведутся трудовые книжки в порядке, установленном законодательством.</w:t>
      </w:r>
      <w:r>
        <w:rPr>
          <w:rFonts w:ascii="Arial" w:hAnsi="Arial"/>
          <w:sz w:val="20"/>
          <w:szCs w:val="20"/>
        </w:rPr>
        <w:t xml:space="preserve"> </w:t>
      </w:r>
      <w:r>
        <w:t>Трудовая книжка установленного образца является основным документом о трудовой деятельности и трудовом стаже работника.</w:t>
      </w:r>
    </w:p>
    <w:p w:rsidR="0038710F" w:rsidRDefault="0038710F" w:rsidP="0038710F">
      <w:pPr>
        <w:jc w:val="both"/>
      </w:pPr>
      <w:r>
        <w:t xml:space="preserve"> </w:t>
      </w:r>
      <w:r>
        <w:tab/>
        <w:t>Работодатель обязан вести трудовые книжки на каждого работника, проработавшего в организации свыше пяти дней, в случае, если работа в этой организации является для работника основной.</w:t>
      </w:r>
    </w:p>
    <w:p w:rsidR="0038710F" w:rsidRDefault="0038710F" w:rsidP="0038710F">
      <w:pPr>
        <w:jc w:val="both"/>
      </w:pPr>
      <w:r>
        <w:t xml:space="preserve"> </w:t>
      </w:r>
      <w:r>
        <w:tab/>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w:t>
      </w:r>
    </w:p>
    <w:p w:rsidR="0038710F" w:rsidRDefault="0038710F" w:rsidP="0038710F">
      <w:pPr>
        <w:jc w:val="both"/>
      </w:pPr>
      <w:r>
        <w:t xml:space="preserve"> </w:t>
      </w:r>
      <w:r>
        <w:tab/>
        <w:t>Сведения о взысканиях в трудовую книжку не вносятся, за исключением случаев, когда дисциплинарным взысканием является увольнение.</w:t>
      </w:r>
    </w:p>
    <w:p w:rsidR="0038710F" w:rsidRDefault="0038710F" w:rsidP="0038710F">
      <w:pPr>
        <w:ind w:firstLine="708"/>
        <w:jc w:val="both"/>
      </w:pPr>
      <w: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38710F" w:rsidRDefault="0038710F" w:rsidP="0038710F">
      <w:pPr>
        <w:jc w:val="both"/>
      </w:pPr>
      <w:r>
        <w:t xml:space="preserve"> </w:t>
      </w:r>
      <w:r>
        <w:tab/>
        <w:t>Записи в трудовую книжку о причинах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пункт настоящего Кодекса или иного федерального закона (ст. 66 ТК РФ).</w:t>
      </w:r>
    </w:p>
    <w:p w:rsidR="0038710F" w:rsidRDefault="0038710F" w:rsidP="0038710F">
      <w:r>
        <w:t>предусмотренным Трудовым кодексом Российской Федерации, а именно:</w:t>
      </w:r>
    </w:p>
    <w:p w:rsidR="0038710F" w:rsidRDefault="0038710F" w:rsidP="0038710F">
      <w:r>
        <w:t xml:space="preserve"> соглашение сторон;</w:t>
      </w:r>
    </w:p>
    <w:p w:rsidR="0038710F" w:rsidRDefault="0038710F" w:rsidP="0038710F">
      <w:pPr>
        <w:jc w:val="both"/>
      </w:pPr>
      <w:r>
        <w:rPr>
          <w:bCs/>
        </w:rPr>
        <w:t xml:space="preserve"> 2.17.</w:t>
      </w:r>
      <w:r>
        <w:t xml:space="preserve"> Прекращение трудового договора может иметь место только по основаниям, предусмотренным Трудовым кодексом Российской Федерации, а именно:</w:t>
      </w:r>
    </w:p>
    <w:p w:rsidR="0038710F" w:rsidRDefault="0038710F" w:rsidP="0038710F">
      <w:pPr>
        <w:jc w:val="both"/>
      </w:pPr>
      <w:r>
        <w:t xml:space="preserve"> соглашение сторон;</w:t>
      </w:r>
    </w:p>
    <w:p w:rsidR="0038710F" w:rsidRDefault="0038710F" w:rsidP="0038710F">
      <w:pPr>
        <w:numPr>
          <w:ilvl w:val="0"/>
          <w:numId w:val="5"/>
        </w:numPr>
        <w:jc w:val="both"/>
      </w:pPr>
      <w: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38710F" w:rsidRDefault="0038710F" w:rsidP="0038710F">
      <w:pPr>
        <w:pStyle w:val="a4"/>
        <w:numPr>
          <w:ilvl w:val="0"/>
          <w:numId w:val="5"/>
        </w:numPr>
        <w:jc w:val="both"/>
      </w:pPr>
      <w:r>
        <w:t>расторжение трудового договора по инициативе работника;</w:t>
      </w:r>
    </w:p>
    <w:p w:rsidR="0038710F" w:rsidRDefault="0038710F" w:rsidP="0038710F">
      <w:pPr>
        <w:numPr>
          <w:ilvl w:val="0"/>
          <w:numId w:val="5"/>
        </w:numPr>
        <w:jc w:val="both"/>
      </w:pPr>
      <w:r>
        <w:t>расторжение трудового договора по инициативе работодателя;</w:t>
      </w:r>
    </w:p>
    <w:p w:rsidR="0038710F" w:rsidRDefault="0038710F" w:rsidP="0038710F">
      <w:pPr>
        <w:numPr>
          <w:ilvl w:val="0"/>
          <w:numId w:val="5"/>
        </w:numPr>
        <w:jc w:val="both"/>
      </w:pPr>
      <w:r>
        <w:t>перевод работника по его просьбе или с его согласия на работу к другому работодателю или переход на выборную работу (должность);</w:t>
      </w:r>
    </w:p>
    <w:p w:rsidR="0038710F" w:rsidRDefault="0038710F" w:rsidP="0038710F">
      <w:pPr>
        <w:numPr>
          <w:ilvl w:val="0"/>
          <w:numId w:val="5"/>
        </w:numPr>
        <w:jc w:val="both"/>
      </w:pPr>
      <w:r>
        <w:lastRenderedPageBreak/>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38710F" w:rsidRDefault="0038710F" w:rsidP="0038710F">
      <w:pPr>
        <w:numPr>
          <w:ilvl w:val="0"/>
          <w:numId w:val="5"/>
        </w:numPr>
        <w:jc w:val="both"/>
      </w:pPr>
      <w:r>
        <w:t>отказ работника от продолжения работы в связи с изменением определенных сторонами условий трудового договора;</w:t>
      </w:r>
    </w:p>
    <w:p w:rsidR="0038710F" w:rsidRDefault="0038710F" w:rsidP="0038710F">
      <w:pPr>
        <w:numPr>
          <w:ilvl w:val="0"/>
          <w:numId w:val="5"/>
        </w:numPr>
        <w:jc w:val="both"/>
      </w:pPr>
      <w: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w:t>
      </w:r>
    </w:p>
    <w:p w:rsidR="0038710F" w:rsidRDefault="0038710F" w:rsidP="0038710F">
      <w:pPr>
        <w:numPr>
          <w:ilvl w:val="0"/>
          <w:numId w:val="5"/>
        </w:numPr>
        <w:jc w:val="both"/>
      </w:pPr>
      <w:r>
        <w:t>отказ работника от перевода на работу в другую местность вместе с работодателем;</w:t>
      </w:r>
    </w:p>
    <w:p w:rsidR="0038710F" w:rsidRDefault="0038710F" w:rsidP="0038710F">
      <w:pPr>
        <w:numPr>
          <w:ilvl w:val="0"/>
          <w:numId w:val="5"/>
        </w:numPr>
        <w:jc w:val="both"/>
      </w:pPr>
      <w:r>
        <w:t>обстоятельства, не зависящие от воли сторон;</w:t>
      </w:r>
    </w:p>
    <w:p w:rsidR="0038710F" w:rsidRDefault="0038710F" w:rsidP="0038710F">
      <w:pPr>
        <w:numPr>
          <w:ilvl w:val="0"/>
          <w:numId w:val="5"/>
        </w:numPr>
        <w:jc w:val="both"/>
      </w:pPr>
      <w: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rsidR="0038710F" w:rsidRDefault="0038710F" w:rsidP="0038710F">
      <w:pPr>
        <w:jc w:val="both"/>
      </w:pPr>
      <w:r>
        <w:t xml:space="preserve"> 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38710F" w:rsidRDefault="0038710F" w:rsidP="0038710F">
      <w:pPr>
        <w:jc w:val="both"/>
      </w:pPr>
      <w:bookmarkStart w:id="43" w:name="sub_12271"/>
      <w:r>
        <w:rPr>
          <w:bCs/>
        </w:rPr>
        <w:t xml:space="preserve">2.17.1. </w:t>
      </w:r>
      <w: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38710F" w:rsidRDefault="0038710F" w:rsidP="0038710F">
      <w:pPr>
        <w:jc w:val="both"/>
      </w:pPr>
      <w:bookmarkStart w:id="44" w:name="sub_12272"/>
      <w:bookmarkEnd w:id="43"/>
      <w:r>
        <w:rPr>
          <w:bCs/>
        </w:rPr>
        <w:t xml:space="preserve"> 2.17.2.</w:t>
      </w:r>
      <w:r>
        <w:t xml:space="preserve"> По соглашению между работником и работодателем трудовой договор может быть расторгнут и до истечения срока предупреждения об увольнении.</w:t>
      </w:r>
    </w:p>
    <w:bookmarkEnd w:id="44"/>
    <w:p w:rsidR="0038710F" w:rsidRDefault="0038710F" w:rsidP="0038710F">
      <w:pPr>
        <w:jc w:val="both"/>
      </w:pPr>
      <w:r>
        <w:t xml:space="preserve">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 в заявлении работника.</w:t>
      </w:r>
    </w:p>
    <w:p w:rsidR="0038710F" w:rsidRDefault="0038710F" w:rsidP="0038710F">
      <w:pPr>
        <w:jc w:val="both"/>
      </w:pPr>
      <w:bookmarkStart w:id="45" w:name="sub_12273"/>
      <w:r>
        <w:rPr>
          <w:bCs/>
        </w:rPr>
        <w:t xml:space="preserve"> 2.17.3.</w:t>
      </w:r>
      <w:r>
        <w:t xml:space="preserve">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38710F" w:rsidRDefault="0038710F" w:rsidP="0038710F">
      <w:pPr>
        <w:jc w:val="both"/>
      </w:pPr>
      <w:bookmarkStart w:id="46" w:name="sub_12274"/>
      <w:bookmarkEnd w:id="45"/>
      <w:r>
        <w:t xml:space="preserve"> </w:t>
      </w:r>
      <w:r>
        <w:rPr>
          <w:bCs/>
        </w:rPr>
        <w:t>2.17.4.</w:t>
      </w:r>
      <w:r>
        <w:t xml:space="preserve"> Трудовой договор, заключенный на время выполнения определенной работы, прекращается по завершении этой работы.</w:t>
      </w:r>
    </w:p>
    <w:p w:rsidR="0038710F" w:rsidRDefault="0038710F" w:rsidP="0038710F">
      <w:pPr>
        <w:jc w:val="both"/>
      </w:pPr>
      <w:bookmarkStart w:id="47" w:name="sub_12275"/>
      <w:bookmarkEnd w:id="46"/>
      <w:r>
        <w:t xml:space="preserve"> </w:t>
      </w:r>
      <w:r>
        <w:rPr>
          <w:bCs/>
        </w:rPr>
        <w:t>2.17.5.</w:t>
      </w:r>
      <w:r>
        <w:t xml:space="preserve"> Трудовой договор, заключенный на время исполнения обязанностей отсутствующего работника, прекращается с выходом этого работника на работу.</w:t>
      </w:r>
    </w:p>
    <w:p w:rsidR="0038710F" w:rsidRDefault="0038710F" w:rsidP="0038710F">
      <w:pPr>
        <w:jc w:val="both"/>
      </w:pPr>
      <w:bookmarkStart w:id="48" w:name="sub_12276"/>
      <w:bookmarkEnd w:id="47"/>
      <w:r>
        <w:t xml:space="preserve"> </w:t>
      </w:r>
      <w:r>
        <w:rPr>
          <w:bCs/>
        </w:rPr>
        <w:t>2.17.6.</w:t>
      </w:r>
      <w: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bookmarkEnd w:id="48"/>
    <w:p w:rsidR="0038710F" w:rsidRDefault="0038710F" w:rsidP="0038710F">
      <w:pPr>
        <w:jc w:val="both"/>
      </w:pPr>
      <w:r>
        <w:t xml:space="preserve"> </w:t>
      </w:r>
      <w:r>
        <w:tab/>
        <w:t>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w:t>
      </w:r>
    </w:p>
    <w:p w:rsidR="0038710F" w:rsidRDefault="0038710F" w:rsidP="0038710F">
      <w:bookmarkStart w:id="49" w:name="sub_12277"/>
      <w:r>
        <w:rPr>
          <w:bCs/>
        </w:rPr>
        <w:t>2.17.7.</w:t>
      </w:r>
      <w:r>
        <w:t xml:space="preserve"> Прекращение трудового договора оформляется приказом (распоряжением) работодателя.</w:t>
      </w:r>
    </w:p>
    <w:p w:rsidR="0038710F" w:rsidRDefault="0038710F" w:rsidP="0038710F"/>
    <w:p w:rsidR="0038710F" w:rsidRDefault="0038710F" w:rsidP="0038710F"/>
    <w:p w:rsidR="0038710F" w:rsidRDefault="0038710F" w:rsidP="0038710F">
      <w:pPr>
        <w:jc w:val="center"/>
        <w:rPr>
          <w:b/>
          <w:bCs/>
        </w:rPr>
      </w:pPr>
      <w:r>
        <w:rPr>
          <w:b/>
          <w:bCs/>
        </w:rPr>
        <w:t>3. Основные права и обязанности работника</w:t>
      </w:r>
    </w:p>
    <w:p w:rsidR="0038710F" w:rsidRDefault="0038710F" w:rsidP="0038710F">
      <w:pPr>
        <w:jc w:val="center"/>
        <w:rPr>
          <w:b/>
          <w:bCs/>
        </w:rPr>
      </w:pPr>
    </w:p>
    <w:p w:rsidR="0038710F" w:rsidRDefault="0038710F" w:rsidP="0038710F">
      <w:pPr>
        <w:pStyle w:val="a6"/>
      </w:pPr>
      <w:r>
        <w:rPr>
          <w:bCs/>
        </w:rPr>
        <w:t>3.1.</w:t>
      </w:r>
      <w:r>
        <w:t xml:space="preserve"> Работники пользуются правами, предоставленными им Конституцией РФ, Трудовым кодексом РФ, законами и иными нормативными актами о труде</w:t>
      </w:r>
      <w:r w:rsidR="00C33F0D">
        <w:t>, Коллективным договором МБДОУ «Ландыш» с. Маметьево</w:t>
      </w:r>
      <w:r>
        <w:t>,  а также заключенными с ними трудовыми договорами.</w:t>
      </w:r>
    </w:p>
    <w:p w:rsidR="0038710F" w:rsidRDefault="0038710F" w:rsidP="0038710F">
      <w:pPr>
        <w:jc w:val="both"/>
        <w:rPr>
          <w:bCs/>
          <w:u w:val="single"/>
        </w:rPr>
      </w:pPr>
      <w:bookmarkStart w:id="50" w:name="sub_21001"/>
      <w:r>
        <w:rPr>
          <w:bCs/>
        </w:rPr>
        <w:t>3.2.</w:t>
      </w:r>
      <w:r>
        <w:rPr>
          <w:bCs/>
          <w:u w:val="single"/>
        </w:rPr>
        <w:t>Работник имеет право на:</w:t>
      </w:r>
    </w:p>
    <w:bookmarkEnd w:id="50"/>
    <w:p w:rsidR="0038710F" w:rsidRDefault="0038710F" w:rsidP="0038710F">
      <w:pPr>
        <w:numPr>
          <w:ilvl w:val="0"/>
          <w:numId w:val="6"/>
        </w:numPr>
        <w:tabs>
          <w:tab w:val="num" w:pos="360"/>
        </w:tabs>
        <w:ind w:left="360"/>
        <w:jc w:val="both"/>
      </w:pPr>
      <w:r>
        <w:t>заключение, изменение и расторжение трудового договора в порядке и на условиях, которые установлены ТК РФ, иными федеральными законами;</w:t>
      </w:r>
    </w:p>
    <w:p w:rsidR="0038710F" w:rsidRDefault="0038710F" w:rsidP="0038710F">
      <w:pPr>
        <w:numPr>
          <w:ilvl w:val="0"/>
          <w:numId w:val="6"/>
        </w:numPr>
        <w:tabs>
          <w:tab w:val="num" w:pos="360"/>
        </w:tabs>
        <w:ind w:left="360"/>
        <w:jc w:val="both"/>
      </w:pPr>
      <w:r>
        <w:t>предоставление ему работы, обусловленной трудовым договором;</w:t>
      </w:r>
    </w:p>
    <w:p w:rsidR="0038710F" w:rsidRDefault="0038710F" w:rsidP="0038710F">
      <w:pPr>
        <w:numPr>
          <w:ilvl w:val="0"/>
          <w:numId w:val="6"/>
        </w:numPr>
        <w:tabs>
          <w:tab w:val="num" w:pos="360"/>
        </w:tabs>
        <w:ind w:left="360"/>
        <w:jc w:val="both"/>
      </w:pPr>
      <w:bookmarkStart w:id="51" w:name="sub_2104"/>
      <w:r>
        <w:t>рабочее место, соответствующее государственным нормативным требованиям охраны труда и условиям, предусмотренным коллективным договором (глав 36 ТК РФ, ст.219-224);</w:t>
      </w:r>
    </w:p>
    <w:p w:rsidR="0038710F" w:rsidRDefault="0038710F" w:rsidP="0038710F">
      <w:pPr>
        <w:numPr>
          <w:ilvl w:val="0"/>
          <w:numId w:val="6"/>
        </w:numPr>
        <w:tabs>
          <w:tab w:val="num" w:pos="360"/>
        </w:tabs>
        <w:ind w:left="360"/>
        <w:jc w:val="both"/>
      </w:pPr>
      <w:bookmarkStart w:id="52" w:name="sub_2105"/>
      <w:bookmarkEnd w:id="51"/>
      <w: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(ст. 56, 132 ТК РФ);</w:t>
      </w:r>
    </w:p>
    <w:p w:rsidR="0038710F" w:rsidRDefault="0038710F" w:rsidP="0038710F">
      <w:pPr>
        <w:numPr>
          <w:ilvl w:val="0"/>
          <w:numId w:val="6"/>
        </w:numPr>
        <w:tabs>
          <w:tab w:val="num" w:pos="360"/>
        </w:tabs>
        <w:ind w:left="360"/>
        <w:jc w:val="both"/>
      </w:pPr>
      <w:bookmarkStart w:id="53" w:name="sub_2106"/>
      <w:bookmarkEnd w:id="52"/>
      <w: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38710F" w:rsidRDefault="0038710F" w:rsidP="0038710F">
      <w:pPr>
        <w:numPr>
          <w:ilvl w:val="0"/>
          <w:numId w:val="6"/>
        </w:numPr>
        <w:tabs>
          <w:tab w:val="num" w:pos="360"/>
        </w:tabs>
        <w:ind w:left="360"/>
        <w:jc w:val="both"/>
      </w:pPr>
      <w:bookmarkStart w:id="54" w:name="sub_21017"/>
      <w:bookmarkEnd w:id="53"/>
      <w:r>
        <w:t>полную достоверную информацию об условиях труда и требованиях охраны труда на рабочем месте (ст. 212 ТК РФ);</w:t>
      </w:r>
    </w:p>
    <w:p w:rsidR="0038710F" w:rsidRDefault="0038710F" w:rsidP="0038710F">
      <w:pPr>
        <w:numPr>
          <w:ilvl w:val="0"/>
          <w:numId w:val="6"/>
        </w:numPr>
        <w:tabs>
          <w:tab w:val="num" w:pos="360"/>
        </w:tabs>
        <w:ind w:left="360"/>
        <w:jc w:val="both"/>
      </w:pPr>
      <w:bookmarkStart w:id="55" w:name="sub_21018"/>
      <w:bookmarkEnd w:id="54"/>
      <w:r>
        <w:t>профессиональную подготовку, переподготовку и повышение своей квалификации в порядке, установленном ТК РФ, иными федеральными законами;</w:t>
      </w:r>
    </w:p>
    <w:p w:rsidR="0038710F" w:rsidRDefault="0038710F" w:rsidP="0038710F">
      <w:pPr>
        <w:numPr>
          <w:ilvl w:val="0"/>
          <w:numId w:val="6"/>
        </w:numPr>
        <w:tabs>
          <w:tab w:val="num" w:pos="360"/>
        </w:tabs>
        <w:ind w:left="360"/>
        <w:jc w:val="both"/>
      </w:pPr>
      <w:bookmarkStart w:id="56" w:name="sub_21009"/>
      <w:bookmarkEnd w:id="55"/>
      <w:r>
        <w:t>объединение, включая право на создание профессиональных союзов и вступление в них для защиты своих трудовых прав, свобод и законных интересов (ФЗ от 12.01.1996 № 10-ФЗ "О профессиональных союзах, их правах и гарантиях деятельности" (в ред. от 29.06.2004 № 58-ФЗ));</w:t>
      </w:r>
    </w:p>
    <w:bookmarkEnd w:id="56"/>
    <w:p w:rsidR="0038710F" w:rsidRDefault="0038710F" w:rsidP="0038710F">
      <w:pPr>
        <w:numPr>
          <w:ilvl w:val="0"/>
          <w:numId w:val="6"/>
        </w:numPr>
        <w:tabs>
          <w:tab w:val="num" w:pos="360"/>
        </w:tabs>
        <w:ind w:left="360"/>
        <w:jc w:val="both"/>
      </w:pPr>
      <w:r>
        <w:t xml:space="preserve">участие в управлении организацией в предусмотренных ТК РФ, иными федеральными законами и Коллективным договором </w:t>
      </w:r>
      <w:r>
        <w:rPr>
          <w:lang w:val="tt-RU"/>
        </w:rPr>
        <w:t>МБ</w:t>
      </w:r>
      <w:r w:rsidR="00C33F0D">
        <w:t>ДОУ «Ландыш</w:t>
      </w:r>
      <w:r>
        <w:t>»  формах;</w:t>
      </w:r>
    </w:p>
    <w:p w:rsidR="0038710F" w:rsidRDefault="0038710F" w:rsidP="0038710F">
      <w:pPr>
        <w:numPr>
          <w:ilvl w:val="0"/>
          <w:numId w:val="6"/>
        </w:numPr>
        <w:tabs>
          <w:tab w:val="num" w:pos="360"/>
        </w:tabs>
        <w:ind w:left="360"/>
        <w:jc w:val="both"/>
      </w:pPr>
      <w:bookmarkStart w:id="57" w:name="sub_21011"/>
      <w: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(ст. 52, 53, 36-51ТК РФ);</w:t>
      </w:r>
    </w:p>
    <w:p w:rsidR="0038710F" w:rsidRDefault="0038710F" w:rsidP="0038710F">
      <w:pPr>
        <w:numPr>
          <w:ilvl w:val="0"/>
          <w:numId w:val="6"/>
        </w:numPr>
        <w:tabs>
          <w:tab w:val="num" w:pos="360"/>
        </w:tabs>
        <w:ind w:left="360"/>
        <w:jc w:val="both"/>
      </w:pPr>
      <w:bookmarkStart w:id="58" w:name="sub_21012"/>
      <w:bookmarkEnd w:id="57"/>
      <w:r>
        <w:t>защиту своих трудовых прав, свобод и законных интересов всеми не запрещенными законом способами. С этой целью работник имеет право обратиться в Комиссию по трудовым спорам (КТС), созданную в ДОУ и иные учреждения для восстановления нарушенных прав (ст. 381-418 ТК РФ);</w:t>
      </w:r>
    </w:p>
    <w:bookmarkEnd w:id="58"/>
    <w:p w:rsidR="0038710F" w:rsidRDefault="0038710F" w:rsidP="0038710F">
      <w:pPr>
        <w:numPr>
          <w:ilvl w:val="0"/>
          <w:numId w:val="6"/>
        </w:numPr>
        <w:tabs>
          <w:tab w:val="num" w:pos="360"/>
        </w:tabs>
        <w:ind w:left="360"/>
        <w:jc w:val="both"/>
      </w:pPr>
      <w: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38710F" w:rsidRDefault="0038710F" w:rsidP="0038710F">
      <w:pPr>
        <w:numPr>
          <w:ilvl w:val="0"/>
          <w:numId w:val="6"/>
        </w:numPr>
        <w:tabs>
          <w:tab w:val="num" w:pos="360"/>
        </w:tabs>
        <w:ind w:left="360"/>
        <w:jc w:val="both"/>
      </w:pPr>
      <w:bookmarkStart w:id="59" w:name="sub_21014"/>
      <w: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38710F" w:rsidRDefault="0038710F" w:rsidP="0038710F">
      <w:pPr>
        <w:numPr>
          <w:ilvl w:val="0"/>
          <w:numId w:val="6"/>
        </w:numPr>
        <w:tabs>
          <w:tab w:val="num" w:pos="360"/>
        </w:tabs>
        <w:ind w:left="360"/>
        <w:jc w:val="both"/>
      </w:pPr>
      <w:bookmarkStart w:id="60" w:name="sub_21015"/>
      <w:bookmarkEnd w:id="59"/>
      <w:r>
        <w:t>обязательное социальное страхование в случаях, предусмотренных федеральными законами.</w:t>
      </w:r>
    </w:p>
    <w:p w:rsidR="0038710F" w:rsidRDefault="0038710F" w:rsidP="0038710F">
      <w:pPr>
        <w:jc w:val="both"/>
        <w:rPr>
          <w:bCs/>
        </w:rPr>
      </w:pPr>
      <w:r>
        <w:rPr>
          <w:bCs/>
        </w:rPr>
        <w:t xml:space="preserve">3.3. </w:t>
      </w:r>
      <w:bookmarkStart w:id="61" w:name="sub_2102"/>
      <w:r>
        <w:rPr>
          <w:bCs/>
        </w:rPr>
        <w:t>Работник обязан:</w:t>
      </w:r>
    </w:p>
    <w:p w:rsidR="0038710F" w:rsidRDefault="0038710F" w:rsidP="0038710F">
      <w:pPr>
        <w:numPr>
          <w:ilvl w:val="0"/>
          <w:numId w:val="7"/>
        </w:numPr>
        <w:tabs>
          <w:tab w:val="num" w:pos="360"/>
        </w:tabs>
        <w:ind w:left="360"/>
        <w:jc w:val="both"/>
      </w:pPr>
      <w:bookmarkStart w:id="62" w:name="sub_21021"/>
      <w:bookmarkEnd w:id="61"/>
      <w:r>
        <w:t>добросовестно исполнять свои трудовые обязанности, возложенные на него трудовым договором;</w:t>
      </w:r>
    </w:p>
    <w:p w:rsidR="0038710F" w:rsidRDefault="0038710F" w:rsidP="0038710F">
      <w:pPr>
        <w:numPr>
          <w:ilvl w:val="0"/>
          <w:numId w:val="7"/>
        </w:numPr>
        <w:tabs>
          <w:tab w:val="num" w:pos="360"/>
        </w:tabs>
        <w:ind w:left="360"/>
        <w:jc w:val="both"/>
      </w:pPr>
      <w:bookmarkStart w:id="63" w:name="sub_21023"/>
      <w:bookmarkEnd w:id="62"/>
      <w:r>
        <w:t>соблюдать правила внутреннего трудового распорядка;</w:t>
      </w:r>
    </w:p>
    <w:p w:rsidR="0038710F" w:rsidRDefault="0038710F" w:rsidP="0038710F">
      <w:pPr>
        <w:numPr>
          <w:ilvl w:val="0"/>
          <w:numId w:val="7"/>
        </w:numPr>
        <w:tabs>
          <w:tab w:val="num" w:pos="360"/>
        </w:tabs>
        <w:ind w:left="360"/>
        <w:jc w:val="both"/>
      </w:pPr>
      <w:bookmarkStart w:id="64" w:name="sub_21024"/>
      <w:bookmarkEnd w:id="63"/>
      <w:r>
        <w:t>соблюдать трудовую дисциплину (ст. 189 ТК РФ);</w:t>
      </w:r>
    </w:p>
    <w:bookmarkEnd w:id="64"/>
    <w:p w:rsidR="0038710F" w:rsidRDefault="0038710F" w:rsidP="0038710F">
      <w:pPr>
        <w:numPr>
          <w:ilvl w:val="0"/>
          <w:numId w:val="7"/>
        </w:numPr>
        <w:tabs>
          <w:tab w:val="num" w:pos="360"/>
        </w:tabs>
        <w:ind w:left="360"/>
        <w:jc w:val="both"/>
      </w:pPr>
      <w:r>
        <w:lastRenderedPageBreak/>
        <w:t>выполнять установленные нормы труда;</w:t>
      </w:r>
    </w:p>
    <w:p w:rsidR="0038710F" w:rsidRDefault="0038710F" w:rsidP="0038710F">
      <w:pPr>
        <w:numPr>
          <w:ilvl w:val="0"/>
          <w:numId w:val="7"/>
        </w:numPr>
        <w:tabs>
          <w:tab w:val="num" w:pos="360"/>
        </w:tabs>
        <w:ind w:left="360"/>
        <w:jc w:val="both"/>
      </w:pPr>
      <w:bookmarkStart w:id="65" w:name="sub_21026"/>
      <w:r>
        <w:t>соблюдать требования по охране труда и обеспечению безопасности труда (ст. 214 ТК РФ);</w:t>
      </w:r>
    </w:p>
    <w:p w:rsidR="0038710F" w:rsidRDefault="0038710F" w:rsidP="0038710F">
      <w:pPr>
        <w:pStyle w:val="a6"/>
        <w:numPr>
          <w:ilvl w:val="0"/>
          <w:numId w:val="7"/>
        </w:numPr>
        <w:tabs>
          <w:tab w:val="num" w:pos="360"/>
        </w:tabs>
        <w:ind w:left="360"/>
      </w:pPr>
      <w:bookmarkStart w:id="66" w:name="sub_21027"/>
      <w:bookmarkEnd w:id="65"/>
      <w: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bookmarkEnd w:id="66"/>
    <w:p w:rsidR="0038710F" w:rsidRDefault="0038710F" w:rsidP="0038710F">
      <w:pPr>
        <w:numPr>
          <w:ilvl w:val="0"/>
          <w:numId w:val="7"/>
        </w:numPr>
        <w:tabs>
          <w:tab w:val="num" w:pos="360"/>
        </w:tabs>
        <w:ind w:left="360"/>
        <w:jc w:val="both"/>
      </w:pPr>
      <w:r>
        <w:t>незамедлительно сообщить работодателю либо непосредственному руководителю о возникновении ситуации, представляющей угрозу жизни и здоровью работников и воспитанников,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(ст. 214 ТК РФ);</w:t>
      </w:r>
    </w:p>
    <w:p w:rsidR="0038710F" w:rsidRDefault="0038710F" w:rsidP="0038710F">
      <w:pPr>
        <w:numPr>
          <w:ilvl w:val="0"/>
          <w:numId w:val="7"/>
        </w:numPr>
        <w:tabs>
          <w:tab w:val="num" w:pos="360"/>
        </w:tabs>
        <w:ind w:left="360"/>
        <w:jc w:val="both"/>
      </w:pPr>
      <w:r>
        <w:t>выполнять иные обязанности прямо предусмотренных должностными обязанностями работника, иными нормативно-правовыми документами регулирующими работу в данной должности.</w:t>
      </w:r>
    </w:p>
    <w:p w:rsidR="0038710F" w:rsidRDefault="0038710F" w:rsidP="0038710F">
      <w:pPr>
        <w:jc w:val="both"/>
      </w:pPr>
    </w:p>
    <w:p w:rsidR="0038710F" w:rsidRDefault="0038710F" w:rsidP="0038710F">
      <w:pPr>
        <w:jc w:val="center"/>
        <w:rPr>
          <w:b/>
          <w:bCs/>
        </w:rPr>
      </w:pPr>
      <w:r>
        <w:rPr>
          <w:bCs/>
        </w:rPr>
        <w:t>4.</w:t>
      </w:r>
      <w:r>
        <w:rPr>
          <w:b/>
          <w:bCs/>
        </w:rPr>
        <w:t xml:space="preserve"> Основные права и обязанности работодателя</w:t>
      </w:r>
    </w:p>
    <w:p w:rsidR="0038710F" w:rsidRDefault="0038710F" w:rsidP="0038710F">
      <w:pPr>
        <w:jc w:val="center"/>
        <w:rPr>
          <w:b/>
          <w:bCs/>
        </w:rPr>
      </w:pPr>
    </w:p>
    <w:p w:rsidR="0038710F" w:rsidRDefault="0038710F" w:rsidP="0038710F">
      <w:pPr>
        <w:rPr>
          <w:bCs/>
        </w:rPr>
      </w:pPr>
      <w:r>
        <w:rPr>
          <w:b/>
          <w:bCs/>
        </w:rPr>
        <w:t>4</w:t>
      </w:r>
      <w:r>
        <w:rPr>
          <w:bCs/>
        </w:rPr>
        <w:t>.1. Работодатель имеет право:</w:t>
      </w:r>
    </w:p>
    <w:p w:rsidR="0038710F" w:rsidRDefault="0038710F" w:rsidP="0038710F">
      <w:pPr>
        <w:numPr>
          <w:ilvl w:val="0"/>
          <w:numId w:val="8"/>
        </w:numPr>
        <w:jc w:val="both"/>
      </w:pPr>
      <w:r>
        <w:t>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38710F" w:rsidRDefault="0038710F" w:rsidP="0038710F">
      <w:pPr>
        <w:numPr>
          <w:ilvl w:val="0"/>
          <w:numId w:val="8"/>
        </w:numPr>
        <w:jc w:val="both"/>
      </w:pPr>
      <w:r>
        <w:t>вести коллективные переговоры и заключать коллективные договоры;</w:t>
      </w:r>
    </w:p>
    <w:p w:rsidR="0038710F" w:rsidRDefault="0038710F" w:rsidP="0038710F">
      <w:pPr>
        <w:numPr>
          <w:ilvl w:val="0"/>
          <w:numId w:val="8"/>
        </w:numPr>
        <w:jc w:val="both"/>
      </w:pPr>
      <w:r>
        <w:t>поощрять работников за добросовестный эффективный труд (ст. 191 ТК РФ);</w:t>
      </w:r>
    </w:p>
    <w:p w:rsidR="0038710F" w:rsidRDefault="0038710F" w:rsidP="0038710F">
      <w:pPr>
        <w:numPr>
          <w:ilvl w:val="0"/>
          <w:numId w:val="8"/>
        </w:numPr>
        <w:jc w:val="both"/>
      </w:pPr>
      <w: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rsidR="0038710F" w:rsidRDefault="0038710F" w:rsidP="0038710F">
      <w:pPr>
        <w:numPr>
          <w:ilvl w:val="0"/>
          <w:numId w:val="8"/>
        </w:numPr>
        <w:jc w:val="both"/>
      </w:pPr>
      <w:r>
        <w:t>привлекать работников к дисциплинарной и материальной ответственности в порядке, установленном ТК РФ, иными федеральными законами;</w:t>
      </w:r>
    </w:p>
    <w:p w:rsidR="0038710F" w:rsidRDefault="0038710F" w:rsidP="0038710F">
      <w:pPr>
        <w:numPr>
          <w:ilvl w:val="0"/>
          <w:numId w:val="8"/>
        </w:numPr>
        <w:jc w:val="both"/>
      </w:pPr>
      <w:r>
        <w:t>принимать локальные нормативные акты (ст. 8 ТК РФ);</w:t>
      </w:r>
    </w:p>
    <w:p w:rsidR="0038710F" w:rsidRDefault="0038710F" w:rsidP="0038710F">
      <w:pPr>
        <w:numPr>
          <w:ilvl w:val="0"/>
          <w:numId w:val="8"/>
        </w:numPr>
        <w:jc w:val="both"/>
      </w:pPr>
      <w:r>
        <w:t>создавать объединения работодателей в целях представительства и защиты своих интересов и вступать в них (ФЗ от 27.11.2002 г. N 156-ФЗ "Об объединениях работодателей").</w:t>
      </w:r>
    </w:p>
    <w:p w:rsidR="0038710F" w:rsidRDefault="0038710F" w:rsidP="0038710F">
      <w:pPr>
        <w:numPr>
          <w:ilvl w:val="1"/>
          <w:numId w:val="9"/>
        </w:numPr>
        <w:jc w:val="both"/>
        <w:rPr>
          <w:bCs/>
        </w:rPr>
      </w:pPr>
      <w:r>
        <w:rPr>
          <w:bCs/>
        </w:rPr>
        <w:t>Работодатель обязан:</w:t>
      </w:r>
    </w:p>
    <w:p w:rsidR="0038710F" w:rsidRDefault="0038710F" w:rsidP="0038710F">
      <w:pPr>
        <w:numPr>
          <w:ilvl w:val="0"/>
          <w:numId w:val="8"/>
        </w:numPr>
        <w:jc w:val="both"/>
      </w:pPr>
      <w:r>
        <w:t>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38710F" w:rsidRDefault="0038710F" w:rsidP="0038710F">
      <w:pPr>
        <w:numPr>
          <w:ilvl w:val="0"/>
          <w:numId w:val="8"/>
        </w:numPr>
        <w:jc w:val="both"/>
      </w:pPr>
      <w:r>
        <w:t>предоставлять работникам работу, обусловленную трудовым договором;</w:t>
      </w:r>
    </w:p>
    <w:p w:rsidR="0038710F" w:rsidRDefault="0038710F" w:rsidP="0038710F">
      <w:pPr>
        <w:numPr>
          <w:ilvl w:val="0"/>
          <w:numId w:val="8"/>
        </w:numPr>
        <w:jc w:val="both"/>
      </w:pPr>
      <w:r>
        <w:t>обеспечивать безопасность труда и условия, отвечающие требованиям охраны и гигиены труда;</w:t>
      </w:r>
    </w:p>
    <w:p w:rsidR="0038710F" w:rsidRDefault="0038710F" w:rsidP="0038710F">
      <w:pPr>
        <w:numPr>
          <w:ilvl w:val="0"/>
          <w:numId w:val="8"/>
        </w:numPr>
        <w:jc w:val="both"/>
      </w:pPr>
      <w: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(ст. 163 ТК РФ);</w:t>
      </w:r>
    </w:p>
    <w:p w:rsidR="0038710F" w:rsidRDefault="0038710F" w:rsidP="0038710F">
      <w:pPr>
        <w:numPr>
          <w:ilvl w:val="0"/>
          <w:numId w:val="8"/>
        </w:numPr>
        <w:jc w:val="both"/>
      </w:pPr>
      <w:r>
        <w:t>обеспечивать работникам равную оплату за труд равной ценности;</w:t>
      </w:r>
    </w:p>
    <w:p w:rsidR="0038710F" w:rsidRDefault="0038710F" w:rsidP="0038710F">
      <w:pPr>
        <w:numPr>
          <w:ilvl w:val="0"/>
          <w:numId w:val="8"/>
        </w:numPr>
        <w:jc w:val="both"/>
      </w:pPr>
      <w:r>
        <w:t>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организации, трудовыми договорами;</w:t>
      </w:r>
    </w:p>
    <w:p w:rsidR="0038710F" w:rsidRDefault="0038710F" w:rsidP="0038710F">
      <w:pPr>
        <w:numPr>
          <w:ilvl w:val="0"/>
          <w:numId w:val="8"/>
        </w:numPr>
        <w:jc w:val="both"/>
      </w:pPr>
      <w:r>
        <w:t>вести коллективные переговоры, а также заключать коллективный договор в порядке, установленном ТК РФ;</w:t>
      </w:r>
    </w:p>
    <w:p w:rsidR="0038710F" w:rsidRDefault="0038710F" w:rsidP="0038710F">
      <w:pPr>
        <w:numPr>
          <w:ilvl w:val="0"/>
          <w:numId w:val="8"/>
        </w:numPr>
        <w:jc w:val="both"/>
      </w:pPr>
      <w: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38710F" w:rsidRDefault="0038710F" w:rsidP="0038710F">
      <w:pPr>
        <w:numPr>
          <w:ilvl w:val="0"/>
          <w:numId w:val="8"/>
        </w:numPr>
        <w:jc w:val="both"/>
      </w:pPr>
      <w:r>
        <w:lastRenderedPageBreak/>
        <w:t>своевременно выполнять предписания федеральных органов исполнительной власти, уполномоченных на проведение государственного контроля и надзора, уплачивать штрафы, наложенные за нарушения законов, иных нормативных правовых актов, содержащих нормы трудового права;</w:t>
      </w:r>
    </w:p>
    <w:p w:rsidR="0038710F" w:rsidRDefault="0038710F" w:rsidP="0038710F">
      <w:pPr>
        <w:numPr>
          <w:ilvl w:val="0"/>
          <w:numId w:val="8"/>
        </w:numPr>
        <w:jc w:val="both"/>
      </w:pPr>
      <w:r>
        <w:t>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 (ст. 370 ТК РФ);</w:t>
      </w:r>
    </w:p>
    <w:p w:rsidR="0038710F" w:rsidRDefault="0038710F" w:rsidP="0038710F">
      <w:pPr>
        <w:numPr>
          <w:ilvl w:val="0"/>
          <w:numId w:val="8"/>
        </w:numPr>
        <w:jc w:val="both"/>
      </w:pPr>
      <w:r>
        <w:t>создавать условия, обеспечивающие участие работников в управлении организацией в предусмотренных ТК РФ, иными федеральными законами и коллективным договором формах (ст. 52, 53 ТК РФ);</w:t>
      </w:r>
    </w:p>
    <w:p w:rsidR="0038710F" w:rsidRDefault="0038710F" w:rsidP="0038710F">
      <w:pPr>
        <w:numPr>
          <w:ilvl w:val="0"/>
          <w:numId w:val="8"/>
        </w:numPr>
        <w:jc w:val="both"/>
      </w:pPr>
      <w:r>
        <w:t>обеспечивать бытовые нужды работников, связанные с исполнением ими трудовых обязанностей;</w:t>
      </w:r>
    </w:p>
    <w:p w:rsidR="0038710F" w:rsidRDefault="0038710F" w:rsidP="0038710F">
      <w:pPr>
        <w:numPr>
          <w:ilvl w:val="0"/>
          <w:numId w:val="8"/>
        </w:numPr>
        <w:jc w:val="both"/>
      </w:pPr>
      <w:r>
        <w:t>осуществлять обязательное социальное страхование работников в порядке, установленном федеральными законами (ФЗ от 24.07.1998 г. N 125-ФЗ "Об обязательном социальном страховании от несчастных случаев на производстве и профессиональных заболеваний" (в ред. от 29.12.2004 г. N 202-ФЗ));</w:t>
      </w:r>
    </w:p>
    <w:p w:rsidR="0038710F" w:rsidRDefault="0038710F" w:rsidP="0038710F">
      <w:pPr>
        <w:numPr>
          <w:ilvl w:val="0"/>
          <w:numId w:val="8"/>
        </w:numPr>
        <w:jc w:val="both"/>
      </w:pPr>
      <w: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w:t>
      </w:r>
    </w:p>
    <w:p w:rsidR="0038710F" w:rsidRDefault="0038710F" w:rsidP="0038710F">
      <w:pPr>
        <w:numPr>
          <w:ilvl w:val="0"/>
          <w:numId w:val="8"/>
        </w:numPr>
        <w:jc w:val="both"/>
      </w:pPr>
      <w:r>
        <w:t xml:space="preserve">исполнять иные обязанности, предусмотренные ТК РФ, федеральными законами и иными нормативными правовыми актами, содержащими нормы трудового права, Коллективным договором </w:t>
      </w:r>
      <w:r>
        <w:rPr>
          <w:lang w:val="tt-RU"/>
        </w:rPr>
        <w:t>МБ</w:t>
      </w:r>
      <w:r>
        <w:t>ДОУ«Лэйсэн», Соглашениями различных уровней и трудовыми договорами (ст. 22 ТК РФ).</w:t>
      </w:r>
    </w:p>
    <w:p w:rsidR="0038710F" w:rsidRDefault="0038710F" w:rsidP="0038710F">
      <w:pPr>
        <w:jc w:val="both"/>
      </w:pPr>
    </w:p>
    <w:p w:rsidR="0038710F" w:rsidRDefault="0038710F" w:rsidP="0038710F">
      <w:pPr>
        <w:numPr>
          <w:ilvl w:val="0"/>
          <w:numId w:val="9"/>
        </w:numPr>
        <w:jc w:val="center"/>
        <w:rPr>
          <w:b/>
          <w:bCs/>
        </w:rPr>
      </w:pPr>
      <w:r>
        <w:rPr>
          <w:b/>
          <w:bCs/>
        </w:rPr>
        <w:t>Рабочее время и время отдыха</w:t>
      </w:r>
    </w:p>
    <w:p w:rsidR="0038710F" w:rsidRDefault="0038710F" w:rsidP="0038710F">
      <w:pPr>
        <w:jc w:val="center"/>
        <w:rPr>
          <w:b/>
          <w:bCs/>
        </w:rPr>
      </w:pPr>
    </w:p>
    <w:p w:rsidR="0038710F" w:rsidRDefault="0038710F" w:rsidP="0038710F">
      <w:pPr>
        <w:pStyle w:val="3"/>
      </w:pPr>
      <w:r>
        <w:t>Рабочее время - время, в течение которого работник в соответствии с правилами внутреннего трудового распорядка организации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rsidR="0038710F" w:rsidRDefault="0038710F" w:rsidP="0038710F">
      <w:pPr>
        <w:jc w:val="both"/>
        <w:rPr>
          <w:szCs w:val="28"/>
        </w:rPr>
      </w:pPr>
      <w:r>
        <w:rPr>
          <w:bCs/>
          <w:szCs w:val="28"/>
        </w:rPr>
        <w:t>5.1.</w:t>
      </w:r>
      <w:r>
        <w:rPr>
          <w:szCs w:val="28"/>
        </w:rPr>
        <w:t xml:space="preserve"> Режим работы </w:t>
      </w:r>
      <w:r>
        <w:rPr>
          <w:lang w:val="tt-RU"/>
        </w:rPr>
        <w:t>МБ</w:t>
      </w:r>
      <w:r w:rsidR="00C33F0D">
        <w:t>ДОУ«Ландыш</w:t>
      </w:r>
      <w:r>
        <w:t xml:space="preserve">» </w:t>
      </w:r>
      <w:r>
        <w:rPr>
          <w:szCs w:val="28"/>
        </w:rPr>
        <w:t xml:space="preserve">:                                                                                                                                </w:t>
      </w:r>
    </w:p>
    <w:p w:rsidR="0038710F" w:rsidRDefault="0038710F" w:rsidP="0038710F">
      <w:pPr>
        <w:ind w:firstLine="360"/>
        <w:jc w:val="both"/>
        <w:rPr>
          <w:szCs w:val="28"/>
        </w:rPr>
      </w:pPr>
      <w:r>
        <w:rPr>
          <w:szCs w:val="28"/>
        </w:rPr>
        <w:t xml:space="preserve"> ежедневно с понедельника по пятницу с </w:t>
      </w:r>
      <w:r w:rsidR="00C33F0D">
        <w:rPr>
          <w:szCs w:val="28"/>
          <w:lang w:val="tt-RU"/>
        </w:rPr>
        <w:t>07</w:t>
      </w:r>
      <w:r>
        <w:rPr>
          <w:szCs w:val="28"/>
        </w:rPr>
        <w:t>:</w:t>
      </w:r>
      <w:r w:rsidR="00C33F0D">
        <w:rPr>
          <w:szCs w:val="28"/>
          <w:lang w:val="tt-RU"/>
        </w:rPr>
        <w:t>0</w:t>
      </w:r>
      <w:r>
        <w:rPr>
          <w:szCs w:val="28"/>
          <w:lang w:val="tt-RU"/>
        </w:rPr>
        <w:t xml:space="preserve">0 </w:t>
      </w:r>
      <w:r>
        <w:rPr>
          <w:szCs w:val="28"/>
        </w:rPr>
        <w:t xml:space="preserve">до </w:t>
      </w:r>
      <w:r w:rsidR="00C33F0D">
        <w:rPr>
          <w:szCs w:val="28"/>
          <w:lang w:val="tt-RU"/>
        </w:rPr>
        <w:t>17</w:t>
      </w:r>
      <w:r>
        <w:rPr>
          <w:szCs w:val="28"/>
        </w:rPr>
        <w:t>:</w:t>
      </w:r>
      <w:r>
        <w:rPr>
          <w:szCs w:val="28"/>
          <w:lang w:val="tt-RU"/>
        </w:rPr>
        <w:t xml:space="preserve"> 30</w:t>
      </w:r>
      <w:r>
        <w:rPr>
          <w:szCs w:val="28"/>
        </w:rPr>
        <w:t>.</w:t>
      </w:r>
    </w:p>
    <w:p w:rsidR="0038710F" w:rsidRDefault="0038710F" w:rsidP="0038710F">
      <w:pPr>
        <w:ind w:firstLine="360"/>
        <w:jc w:val="both"/>
        <w:rPr>
          <w:szCs w:val="28"/>
        </w:rPr>
      </w:pPr>
      <w:r>
        <w:rPr>
          <w:szCs w:val="28"/>
        </w:rPr>
        <w:t>График работы сотрудников ДОУ определяется настоящими Правилами, графиком сменности, условиями трудового договора, должностными инструкциями работников и обязанностями, возлагаемыми на них, Уставом ДОУ. График работы всех сотрудников ДОУ является Приложением №____ к настоящим Правилам, утверждается приказом Работодателя по согласованию с профсоюзным комитетом ДОУ.</w:t>
      </w:r>
    </w:p>
    <w:p w:rsidR="0038710F" w:rsidRDefault="0038710F" w:rsidP="0038710F">
      <w:pPr>
        <w:jc w:val="both"/>
        <w:rPr>
          <w:szCs w:val="28"/>
        </w:rPr>
      </w:pPr>
      <w:r>
        <w:rPr>
          <w:bCs/>
          <w:szCs w:val="28"/>
        </w:rPr>
        <w:t>5.2.</w:t>
      </w:r>
      <w:r>
        <w:rPr>
          <w:szCs w:val="28"/>
        </w:rPr>
        <w:t xml:space="preserve"> Для руководящих работников, работников из числа административно-хозяйственного, учебно-вспомогательного и обслуживающего персонала ДОУ устанавливается продолжительность рабочего времени в объеме 40 часов в неделю.</w:t>
      </w:r>
    </w:p>
    <w:p w:rsidR="0038710F" w:rsidRDefault="0038710F" w:rsidP="0038710F">
      <w:pPr>
        <w:jc w:val="both"/>
        <w:rPr>
          <w:szCs w:val="28"/>
        </w:rPr>
      </w:pPr>
      <w:r>
        <w:rPr>
          <w:bCs/>
          <w:szCs w:val="28"/>
        </w:rPr>
        <w:t>5.3.</w:t>
      </w:r>
      <w:r>
        <w:rPr>
          <w:szCs w:val="28"/>
        </w:rPr>
        <w:t xml:space="preserve"> Для педагогических работников устанавливается сокращенная продолжительность рабочего времени – не более 36 часов в неделю (ст. 333 ТК РФ).</w:t>
      </w:r>
    </w:p>
    <w:p w:rsidR="0038710F" w:rsidRDefault="0038710F" w:rsidP="0038710F">
      <w:pPr>
        <w:jc w:val="both"/>
      </w:pPr>
      <w:r>
        <w:rPr>
          <w:bCs/>
          <w:szCs w:val="28"/>
        </w:rPr>
        <w:t>5.4.</w:t>
      </w:r>
      <w:r>
        <w:rPr>
          <w:szCs w:val="28"/>
        </w:rPr>
        <w:t xml:space="preserve"> </w:t>
      </w:r>
      <w:r>
        <w:t>Нормальная продолжительность рабочего времени не может превышать 40 часов в неделю. Работодатель обязан вести учет времени, фактически отработанного каждым работником (ст. 91 ТК РФ).</w:t>
      </w:r>
    </w:p>
    <w:p w:rsidR="0038710F" w:rsidRDefault="0038710F" w:rsidP="0038710F">
      <w:pPr>
        <w:jc w:val="both"/>
      </w:pPr>
      <w:r>
        <w:t xml:space="preserve"> </w:t>
      </w:r>
      <w:r>
        <w:tab/>
        <w:t>Нормальная продолжительность рабочего времени сокращается на:</w:t>
      </w:r>
    </w:p>
    <w:p w:rsidR="0038710F" w:rsidRDefault="0038710F" w:rsidP="0038710F">
      <w:pPr>
        <w:jc w:val="both"/>
      </w:pPr>
      <w:r>
        <w:lastRenderedPageBreak/>
        <w:t xml:space="preserve"> 16 часов в неделю - для работников в возрасте до шестнадцати лет;</w:t>
      </w:r>
    </w:p>
    <w:p w:rsidR="0038710F" w:rsidRDefault="0038710F" w:rsidP="0038710F">
      <w:pPr>
        <w:jc w:val="both"/>
      </w:pPr>
      <w:r>
        <w:t xml:space="preserve"> 5 часов в неделю - для работников, являющихся инвалидами I или II группы;</w:t>
      </w:r>
    </w:p>
    <w:p w:rsidR="0038710F" w:rsidRDefault="0038710F" w:rsidP="0038710F">
      <w:pPr>
        <w:jc w:val="both"/>
      </w:pPr>
      <w:r>
        <w:t xml:space="preserve"> 4 часа в неделю - для работников в возрасте от шестнадцати до восемнадцати лет;</w:t>
      </w:r>
    </w:p>
    <w:p w:rsidR="0038710F" w:rsidRDefault="0038710F" w:rsidP="0038710F">
      <w:pPr>
        <w:jc w:val="both"/>
      </w:pPr>
      <w:r>
        <w:rPr>
          <w:bCs/>
        </w:rPr>
        <w:t>5.5.</w:t>
      </w:r>
      <w:r>
        <w:t xml:space="preserve"> 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w:t>
      </w:r>
    </w:p>
    <w:p w:rsidR="0038710F" w:rsidRDefault="0038710F" w:rsidP="0038710F">
      <w:pPr>
        <w:jc w:val="both"/>
      </w:pPr>
      <w:r>
        <w:t xml:space="preserve"> </w:t>
      </w:r>
      <w:r>
        <w:tab/>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38710F" w:rsidRDefault="0038710F" w:rsidP="0038710F">
      <w:pPr>
        <w:jc w:val="both"/>
      </w:pPr>
      <w:r>
        <w:t xml:space="preserve"> </w:t>
      </w:r>
      <w:r>
        <w:tab/>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 (ст. 93 ТК РФ).</w:t>
      </w:r>
    </w:p>
    <w:p w:rsidR="0038710F" w:rsidRDefault="0038710F" w:rsidP="0038710F">
      <w:pPr>
        <w:jc w:val="both"/>
      </w:pPr>
      <w:r>
        <w:rPr>
          <w:bCs/>
          <w:szCs w:val="28"/>
        </w:rPr>
        <w:t>5.6.</w:t>
      </w:r>
      <w:r>
        <w:rPr>
          <w:szCs w:val="28"/>
        </w:rPr>
        <w:t xml:space="preserve"> </w:t>
      </w:r>
      <w:r>
        <w:t xml:space="preserve">Работникам, работающим в должности </w:t>
      </w:r>
      <w:r>
        <w:rPr>
          <w:bCs/>
          <w:i/>
          <w:iCs/>
          <w:u w:val="single"/>
        </w:rPr>
        <w:t>сторож</w:t>
      </w:r>
      <w:r>
        <w:t xml:space="preserve"> по условиям работы работодателем </w:t>
      </w:r>
    </w:p>
    <w:p w:rsidR="0038710F" w:rsidRDefault="0038710F" w:rsidP="0038710F">
      <w:pPr>
        <w:jc w:val="both"/>
      </w:pPr>
      <w:r>
        <w:t xml:space="preserve">устанавливается </w:t>
      </w:r>
      <w:r>
        <w:rPr>
          <w:bCs/>
          <w:u w:val="single"/>
        </w:rPr>
        <w:t>работа по графику и ведется суммированный учет рабочего</w:t>
      </w:r>
      <w:r>
        <w:t xml:space="preserve"> времени (ст. 104 ТК РФ). </w:t>
      </w:r>
    </w:p>
    <w:p w:rsidR="0038710F" w:rsidRDefault="0038710F" w:rsidP="0038710F">
      <w:pPr>
        <w:pStyle w:val="a8"/>
      </w:pPr>
      <w:r>
        <w:t>Для работников с суммированным учетом рабочего времени выходными днями являются те дни, которые предусмотрены установленным графиком.</w:t>
      </w:r>
    </w:p>
    <w:p w:rsidR="0038710F" w:rsidRDefault="0038710F" w:rsidP="0038710F">
      <w:pPr>
        <w:ind w:firstLine="708"/>
        <w:jc w:val="both"/>
      </w:pPr>
      <w:r>
        <w:t>Работники с суммированным учетом рабочего времени за учетный период (3 месяца, т.е квартал)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38710F" w:rsidRDefault="0038710F" w:rsidP="0038710F">
      <w:pPr>
        <w:ind w:firstLine="708"/>
        <w:jc w:val="both"/>
      </w:pPr>
      <w:r>
        <w:t xml:space="preserve">Работодатель ведет суммированный учет рабочего времени для каждого работника в табеле учета рабочего времени. Графики работы работников с суммированным учетом рабочего времени составляются работодателем один раз в квартал. </w:t>
      </w:r>
    </w:p>
    <w:p w:rsidR="0038710F" w:rsidRDefault="0038710F" w:rsidP="0038710F">
      <w:pPr>
        <w:ind w:firstLine="708"/>
        <w:jc w:val="both"/>
      </w:pPr>
      <w:r>
        <w:t>График работы устанавливается заведующей ДОУ с учетом мотивированного мнения первичной профсоюзной организации ДОУ и доводится до сведения работника под роспись с указанием даты ознакомления не менее чем за месяц до введения его в действие.</w:t>
      </w:r>
    </w:p>
    <w:p w:rsidR="0038710F" w:rsidRDefault="0038710F" w:rsidP="0038710F">
      <w:pPr>
        <w:tabs>
          <w:tab w:val="num" w:pos="1440"/>
        </w:tabs>
        <w:jc w:val="both"/>
      </w:pPr>
      <w:bookmarkStart w:id="67" w:name="sub_9901"/>
      <w:r>
        <w:rPr>
          <w:bCs/>
        </w:rPr>
        <w:t>5.7.</w:t>
      </w:r>
      <w:r>
        <w:t xml:space="preserve"> Работа за пределами нормальной продолжительности рабочего времени (смены) является для работника </w:t>
      </w:r>
      <w:r>
        <w:rPr>
          <w:bCs/>
          <w:i/>
          <w:iCs/>
          <w:u w:val="single"/>
        </w:rPr>
        <w:t xml:space="preserve">сверхурочной </w:t>
      </w:r>
      <w:r>
        <w:t>(ст. 99 ТК РФ).</w:t>
      </w:r>
    </w:p>
    <w:p w:rsidR="0038710F" w:rsidRDefault="0038710F" w:rsidP="0038710F">
      <w:pPr>
        <w:pStyle w:val="2"/>
        <w:rPr>
          <w:b w:val="0"/>
        </w:rPr>
      </w:pPr>
      <w:r>
        <w:rPr>
          <w:b w:val="0"/>
        </w:rPr>
        <w:t>Привлечение работодателем работника к сверхурочной работе без его согласия допускается в следующих случаях:</w:t>
      </w:r>
    </w:p>
    <w:p w:rsidR="0038710F" w:rsidRDefault="0038710F" w:rsidP="0038710F">
      <w:pPr>
        <w:jc w:val="both"/>
      </w:pPr>
      <w:bookmarkStart w:id="68" w:name="sub_99031"/>
      <w:r>
        <w:t xml:space="preserve"> 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68"/>
    <w:p w:rsidR="0038710F" w:rsidRDefault="0038710F" w:rsidP="0038710F">
      <w:pPr>
        <w:jc w:val="both"/>
      </w:pPr>
      <w:r>
        <w:t xml:space="preserve"> 2) 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rsidR="0038710F" w:rsidRDefault="0038710F" w:rsidP="0038710F">
      <w:pPr>
        <w:jc w:val="both"/>
      </w:pPr>
      <w:r>
        <w:t xml:space="preserve"> 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w:t>
      </w:r>
      <w:r>
        <w:lastRenderedPageBreak/>
        <w:t>ставящих под угрозу жизнь или нормальные жизненные условия всего населения или его части.</w:t>
      </w:r>
    </w:p>
    <w:p w:rsidR="0038710F" w:rsidRDefault="0038710F" w:rsidP="0038710F">
      <w:pPr>
        <w:jc w:val="both"/>
      </w:pPr>
      <w:bookmarkStart w:id="69" w:name="sub_9902"/>
      <w:bookmarkEnd w:id="67"/>
      <w:r>
        <w:t xml:space="preserve"> </w:t>
      </w:r>
      <w:r>
        <w:tab/>
      </w:r>
      <w:r>
        <w:rPr>
          <w:u w:val="single"/>
        </w:rPr>
        <w:t>Привлечение работодателем работника к сверхурочной работе допускается с его письменного согласия</w:t>
      </w:r>
      <w:r>
        <w:t xml:space="preserve"> в случ</w:t>
      </w:r>
      <w:bookmarkStart w:id="70" w:name="sub_99023"/>
      <w:bookmarkEnd w:id="69"/>
      <w:r>
        <w:t xml:space="preserve">ае продолжения работы при неявке сменяющего работника, так как осуществление воспитательного процесса не допускает перерыва. В этом случаях работодатель обязан немедленно принять меры по замене сменщика другим работником.  </w:t>
      </w:r>
    </w:p>
    <w:p w:rsidR="0038710F" w:rsidRDefault="0038710F" w:rsidP="0038710F">
      <w:pPr>
        <w:jc w:val="both"/>
      </w:pPr>
      <w:r>
        <w:tab/>
      </w:r>
      <w:bookmarkStart w:id="71" w:name="sub_996"/>
      <w:bookmarkEnd w:id="70"/>
      <w:r>
        <w:t xml:space="preserve">Привлечение работников к сверхурочным работам в иных случаях допускается только с письменного согласия работника с учетом мнения выборного органа первичной профсоюзной организации (ст. 372 ТК РФ). </w:t>
      </w:r>
    </w:p>
    <w:p w:rsidR="0038710F" w:rsidRDefault="0038710F" w:rsidP="0038710F">
      <w:pPr>
        <w:ind w:firstLine="708"/>
        <w:jc w:val="both"/>
        <w:rPr>
          <w:u w:val="single"/>
        </w:rPr>
      </w:pPr>
      <w:bookmarkStart w:id="72" w:name="sub_997"/>
      <w:bookmarkEnd w:id="71"/>
      <w:r>
        <w:t xml:space="preserve"> </w:t>
      </w:r>
      <w:r>
        <w:rPr>
          <w:u w:val="single"/>
        </w:rPr>
        <w:t xml:space="preserve">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ТК РФ и иными федеральными законами. </w:t>
      </w:r>
    </w:p>
    <w:p w:rsidR="0038710F" w:rsidRDefault="0038710F" w:rsidP="0038710F">
      <w:pPr>
        <w:ind w:firstLine="708"/>
        <w:jc w:val="both"/>
      </w:pPr>
      <w:r>
        <w:t xml:space="preserve">Привлечение к сверхурочной работе инвалидов, женщин, имеющих детей в возрасте до трех лет, допускается только с предварительного ознакомления под роспись с правом отказа от сверхурочной работе и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p>
    <w:p w:rsidR="0038710F" w:rsidRDefault="0038710F" w:rsidP="0038710F">
      <w:pPr>
        <w:ind w:firstLine="708"/>
        <w:jc w:val="both"/>
      </w:pPr>
      <w:r>
        <w:t>Продолжительность сверхурочной работы не должна превышать для каждого работника 4 часов в течение двух дней подряд и 120 часов в год.</w:t>
      </w:r>
    </w:p>
    <w:bookmarkEnd w:id="72"/>
    <w:p w:rsidR="0038710F" w:rsidRDefault="0038710F" w:rsidP="0038710F">
      <w:pPr>
        <w:ind w:firstLine="708"/>
        <w:jc w:val="both"/>
        <w:outlineLvl w:val="0"/>
        <w:rPr>
          <w:u w:val="single"/>
        </w:rPr>
      </w:pPr>
      <w:r>
        <w:rPr>
          <w:u w:val="single"/>
        </w:rPr>
        <w:t>Не считается сверхурочной:</w:t>
      </w:r>
    </w:p>
    <w:p w:rsidR="0038710F" w:rsidRDefault="0038710F" w:rsidP="0038710F">
      <w:pPr>
        <w:ind w:firstLine="708"/>
        <w:jc w:val="both"/>
      </w:pPr>
      <w: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38710F" w:rsidRDefault="0038710F" w:rsidP="0038710F">
      <w:pPr>
        <w:ind w:firstLine="708"/>
        <w:jc w:val="both"/>
      </w:pPr>
      <w:r>
        <w:t>- работы, выполненные работником сверх предусмотренного трудовым договором времени, но в пределах установленной  продолжительности рабочего дня (смены), работающим неполный рабочий день (постановление Пленума Верховного Суда от 24 ноября 1978 г.).</w:t>
      </w:r>
    </w:p>
    <w:p w:rsidR="0038710F" w:rsidRDefault="0038710F" w:rsidP="0038710F">
      <w:pPr>
        <w:ind w:firstLine="708"/>
        <w:jc w:val="both"/>
      </w:pPr>
      <w:r>
        <w:rPr>
          <w:u w:val="single"/>
        </w:rPr>
        <w:t>Привлечение к работе в случае неявки сменяющего работника осуществляется</w:t>
      </w:r>
      <w:r>
        <w:t xml:space="preserve"> на основании письменного согласия работника, написанного на имя работодателя, если же к сверхурочной работе привлечены работники инвалиды или женщин, имеющих детей в возрасте до трех лет, то в своем согласии они должны указать, что с правом отказа от сверхурочной работы ознакомлены и работать сверхурочно согласны. Работодатель оформляет такое привлечение приказом, в котором указывает вместо какого работника и  по какой причине произведено привлечение, а также указывает форму компенсации, которая может выражаться как в форме повышенной оплаты (первые два часа в полуторном размере, а последующие часы в двойном размере (ст.152 ТК РФ)), так и в форме предоставления дополнительного времени отдыха, но не менее времени отработанного сверхурочно). Предоставление дополнительного времени отдыха осуществляется по письменному заявлению работника в удобное для работника время по согласованию с заведующей ДОУ.</w:t>
      </w:r>
    </w:p>
    <w:p w:rsidR="0038710F" w:rsidRDefault="0038710F" w:rsidP="0038710F">
      <w:pPr>
        <w:jc w:val="both"/>
        <w:rPr>
          <w:i/>
        </w:rPr>
      </w:pPr>
      <w:r>
        <w:t xml:space="preserve"> </w:t>
      </w:r>
      <w:bookmarkStart w:id="73" w:name="sub_9903"/>
      <w:r>
        <w:tab/>
      </w:r>
      <w:r>
        <w:rPr>
          <w:u w:val="single"/>
        </w:rPr>
        <w:t>В случае, если работник привлекается к сверхурочной работе по другим основаниям</w:t>
      </w:r>
      <w:r>
        <w:t>, то такое привлечение должно быть согласовано с выборным органом первичной профсоюзной организации.</w:t>
      </w:r>
      <w:r>
        <w:tab/>
      </w:r>
      <w:bookmarkEnd w:id="73"/>
      <w:r>
        <w:t xml:space="preserve">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r>
        <w:rPr>
          <w:i/>
        </w:rPr>
        <w:t xml:space="preserve">Не допускается рассмотрение заявок единолично председателем профкома. </w:t>
      </w:r>
    </w:p>
    <w:p w:rsidR="0038710F" w:rsidRDefault="0038710F" w:rsidP="0038710F">
      <w:pPr>
        <w:ind w:firstLine="708"/>
        <w:jc w:val="both"/>
        <w:rPr>
          <w:u w:val="single"/>
        </w:rPr>
      </w:pPr>
      <w:r>
        <w:rPr>
          <w:u w:val="single"/>
        </w:rPr>
        <w:t>При решении вопроса о привлечении к сверхурочным работам выборный орган первичной профсоюзной организации обязан выяснить:</w:t>
      </w:r>
    </w:p>
    <w:p w:rsidR="0038710F" w:rsidRDefault="0038710F" w:rsidP="0038710F">
      <w:pPr>
        <w:jc w:val="both"/>
      </w:pPr>
      <w:r>
        <w:lastRenderedPageBreak/>
        <w:t xml:space="preserve"> 1) истинные причины привлечения к сверхурочным работам;</w:t>
      </w:r>
    </w:p>
    <w:p w:rsidR="0038710F" w:rsidRDefault="0038710F" w:rsidP="0038710F">
      <w:pPr>
        <w:jc w:val="both"/>
      </w:pPr>
      <w:r>
        <w:t xml:space="preserve"> 2) являются ли эти причины и случай исключительными, предусмотренными ч. 2 ст. 99 ТК;</w:t>
      </w:r>
    </w:p>
    <w:p w:rsidR="0038710F" w:rsidRDefault="0038710F" w:rsidP="0038710F">
      <w:pPr>
        <w:jc w:val="both"/>
      </w:pPr>
      <w:r>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давали ли согласие работники, указанные в ст. 99 ТК, на их привлечение к сверхурочным работам;</w:t>
      </w:r>
    </w:p>
    <w:p w:rsidR="0038710F" w:rsidRDefault="0038710F" w:rsidP="0038710F">
      <w:pPr>
        <w:jc w:val="both"/>
      </w:pPr>
      <w:r>
        <w:t xml:space="preserve"> 4) не превышает ли количество сверхурочных работ каждого работника соответственно 4 часов в течение 2 дней подряд и 120 часов в год.</w:t>
      </w:r>
    </w:p>
    <w:p w:rsidR="0038710F" w:rsidRDefault="0038710F" w:rsidP="0038710F">
      <w:pPr>
        <w:ind w:firstLine="708"/>
        <w:jc w:val="both"/>
      </w:pPr>
      <w:r>
        <w:t>Работодатель обязан обеспечить точный учет продолжительности сверхурочной работы каждого работника в табеле учета рабочего времени.</w:t>
      </w:r>
      <w:r>
        <w:rPr>
          <w:rFonts w:ascii="Arial" w:hAnsi="Arial"/>
          <w:sz w:val="20"/>
          <w:szCs w:val="20"/>
        </w:rPr>
        <w:t xml:space="preserve"> </w:t>
      </w:r>
      <w:r>
        <w:t>Выборный профсоюзный орган обязан контролировать действия работодателя по ведению точного учета сверхурочных работ, выполняемых каждым работником.</w:t>
      </w:r>
    </w:p>
    <w:p w:rsidR="0038710F" w:rsidRDefault="0038710F" w:rsidP="0038710F">
      <w:pPr>
        <w:jc w:val="both"/>
      </w:pPr>
      <w:r>
        <w:t xml:space="preserve">5.8. </w:t>
      </w:r>
      <w:bookmarkStart w:id="74" w:name="sub_9501"/>
      <w:r>
        <w:t xml:space="preserve">Продолжительность рабочего дня или смены, непосредственно предшествующих </w:t>
      </w:r>
      <w:hyperlink r:id="rId8" w:anchor="sub_112" w:history="1">
        <w:r>
          <w:rPr>
            <w:rStyle w:val="a3"/>
            <w:color w:val="auto"/>
            <w:u w:val="none"/>
          </w:rPr>
          <w:t xml:space="preserve"> нерабочему праздничному дню</w:t>
        </w:r>
      </w:hyperlink>
      <w:r>
        <w:t xml:space="preserve">, уменьшается на один час для всех категорий работников ДОУ (ст. 95 ТК РФ). </w:t>
      </w:r>
    </w:p>
    <w:p w:rsidR="0038710F" w:rsidRDefault="0038710F" w:rsidP="0038710F">
      <w:pPr>
        <w:jc w:val="both"/>
      </w:pPr>
      <w:r>
        <w:tab/>
        <w:t xml:space="preserve">Продолжительность рабочего дня или смены, непосредственно предшествующих </w:t>
      </w:r>
      <w:hyperlink r:id="rId9" w:anchor="sub_112" w:history="1">
        <w:r>
          <w:rPr>
            <w:rStyle w:val="a3"/>
            <w:color w:val="auto"/>
            <w:u w:val="none"/>
          </w:rPr>
          <w:t xml:space="preserve"> нерабочему праздничному дню</w:t>
        </w:r>
      </w:hyperlink>
      <w:r>
        <w:t xml:space="preserve"> устанавливается приказом работодателя, который издается на основании приказа  Начальника МУ «Управление дошкольного образования» Альметьевского муниципального района». С приказом работодателя каждый работник должен быть ознакомлен лично под роспись, с указанием даты ознакомления.</w:t>
      </w:r>
    </w:p>
    <w:bookmarkEnd w:id="74"/>
    <w:p w:rsidR="0038710F" w:rsidRDefault="0038710F" w:rsidP="0038710F">
      <w:pPr>
        <w:rPr>
          <w:bCs/>
        </w:rPr>
      </w:pPr>
      <w:r>
        <w:t xml:space="preserve">5.9. </w:t>
      </w:r>
      <w:bookmarkStart w:id="75" w:name="sub_113001"/>
      <w:r>
        <w:rPr>
          <w:bCs/>
        </w:rPr>
        <w:t>Нерабочими праздничными днями в Российской Федерации являются:</w:t>
      </w:r>
    </w:p>
    <w:p w:rsidR="0038710F" w:rsidRDefault="0038710F" w:rsidP="0038710F">
      <w:r>
        <w:t xml:space="preserve"> 1, 2, 3, 4 и 5 января - Новогодние каникулы;</w:t>
      </w:r>
    </w:p>
    <w:p w:rsidR="0038710F" w:rsidRDefault="0038710F" w:rsidP="0038710F">
      <w:r>
        <w:t xml:space="preserve"> 7 января - Рождество Христово;</w:t>
      </w:r>
    </w:p>
    <w:p w:rsidR="0038710F" w:rsidRDefault="0038710F" w:rsidP="0038710F">
      <w:r>
        <w:t xml:space="preserve"> 23 февраля - День защитника Отечества;</w:t>
      </w:r>
    </w:p>
    <w:p w:rsidR="0038710F" w:rsidRDefault="0038710F" w:rsidP="0038710F">
      <w:r>
        <w:t xml:space="preserve"> 8 марта - Международный женский день;</w:t>
      </w:r>
    </w:p>
    <w:p w:rsidR="0038710F" w:rsidRDefault="0038710F" w:rsidP="0038710F">
      <w:r>
        <w:t xml:space="preserve"> 1 мая - Праздник Весны и Труда;</w:t>
      </w:r>
    </w:p>
    <w:p w:rsidR="0038710F" w:rsidRDefault="0038710F" w:rsidP="0038710F">
      <w:pPr>
        <w:pStyle w:val="a4"/>
        <w:tabs>
          <w:tab w:val="left" w:pos="708"/>
        </w:tabs>
      </w:pPr>
      <w:r>
        <w:t xml:space="preserve"> 9 мая - День Победы;</w:t>
      </w:r>
    </w:p>
    <w:p w:rsidR="0038710F" w:rsidRDefault="0038710F" w:rsidP="0038710F">
      <w:r>
        <w:t xml:space="preserve"> 12 июня - День России;</w:t>
      </w:r>
    </w:p>
    <w:p w:rsidR="0038710F" w:rsidRDefault="0038710F" w:rsidP="0038710F">
      <w:r>
        <w:t xml:space="preserve"> 4 ноября - День народного единства.</w:t>
      </w:r>
    </w:p>
    <w:p w:rsidR="0038710F" w:rsidRDefault="0038710F" w:rsidP="0038710F">
      <w:pPr>
        <w:ind w:firstLine="708"/>
        <w:jc w:val="both"/>
      </w:pPr>
      <w:r>
        <w:t>При совпадении выходного и нерабочего праздничного дней выходной день переносится на следующий после праздничного рабочий день.</w:t>
      </w:r>
    </w:p>
    <w:p w:rsidR="0038710F" w:rsidRDefault="0038710F" w:rsidP="0038710F">
      <w:r>
        <w:tab/>
        <w:t>В целях рационального использования работниками выходных и нерабочих праздничных дней Правительство Российской Федерации вправе переносить выходные дни на другие дни (ст. 112 ТК РФ).</w:t>
      </w:r>
    </w:p>
    <w:p w:rsidR="0038710F" w:rsidRDefault="0038710F" w:rsidP="0038710F">
      <w:pPr>
        <w:jc w:val="both"/>
      </w:pPr>
      <w:r>
        <w:rPr>
          <w:b/>
        </w:rPr>
        <w:t>5</w:t>
      </w:r>
      <w:r>
        <w:t>.10. Работа в выходные и нерабочие праздничные дни запрещается, за исключением случаев, предусмотренных ТК РФ.</w:t>
      </w:r>
    </w:p>
    <w:p w:rsidR="0038710F" w:rsidRDefault="0038710F" w:rsidP="0038710F">
      <w:pPr>
        <w:jc w:val="both"/>
      </w:pPr>
      <w:bookmarkStart w:id="76" w:name="sub_1131"/>
      <w:bookmarkEnd w:id="75"/>
      <w:r>
        <w:t xml:space="preserve"> </w:t>
      </w:r>
      <w:r>
        <w:tab/>
      </w:r>
      <w:r>
        <w:rPr>
          <w:u w:val="single"/>
        </w:rPr>
        <w:t>Привлечение работников к работе в выходные и нерабочие праздничные дни производится с их письменного согласия</w:t>
      </w:r>
      <w:r>
        <w:t xml:space="preserve"> в случае необходимости выполнения заранее непредвиденных работ, от срочного выполнения которых зависит в дальнейшем нормальная работа ДОУ</w:t>
      </w:r>
      <w:bookmarkStart w:id="77" w:name="sub_1132"/>
      <w:bookmarkEnd w:id="76"/>
      <w:r>
        <w:t>.</w:t>
      </w:r>
    </w:p>
    <w:p w:rsidR="0038710F" w:rsidRDefault="0038710F" w:rsidP="0038710F">
      <w:pPr>
        <w:ind w:firstLine="708"/>
        <w:jc w:val="both"/>
        <w:rPr>
          <w:u w:val="single"/>
        </w:rPr>
      </w:pPr>
      <w:r>
        <w:rPr>
          <w:u w:val="single"/>
        </w:rPr>
        <w:t>Запрещено привлекать к работе в выходные и нерабочие праздничные дни:</w:t>
      </w:r>
    </w:p>
    <w:p w:rsidR="0038710F" w:rsidRDefault="0038710F" w:rsidP="0038710F">
      <w:pPr>
        <w:jc w:val="both"/>
        <w:rPr>
          <w:u w:val="single"/>
        </w:rPr>
      </w:pPr>
      <w:r>
        <w:rPr>
          <w:u w:val="single"/>
        </w:rPr>
        <w:t>1) работников в возрасте до 18 лет (ст. 268 ТК РФ);</w:t>
      </w:r>
    </w:p>
    <w:p w:rsidR="0038710F" w:rsidRDefault="0038710F" w:rsidP="0038710F">
      <w:pPr>
        <w:jc w:val="both"/>
      </w:pPr>
      <w:r>
        <w:rPr>
          <w:u w:val="single"/>
        </w:rPr>
        <w:t>2) беременных женщин (ч. 1 ст. 259 ТК РФ).</w:t>
      </w:r>
    </w:p>
    <w:p w:rsidR="0038710F" w:rsidRDefault="0038710F" w:rsidP="0038710F">
      <w:pPr>
        <w:ind w:firstLine="708"/>
        <w:jc w:val="both"/>
        <w:rPr>
          <w:u w:val="single"/>
        </w:rPr>
      </w:pPr>
      <w:r>
        <w:rPr>
          <w:u w:val="single"/>
        </w:rPr>
        <w:t>Привлечение работников к работе в выходные и нерабочие праздничные дни без их согласия допускается в следующих случаях:</w:t>
      </w:r>
    </w:p>
    <w:p w:rsidR="0038710F" w:rsidRDefault="0038710F" w:rsidP="0038710F">
      <w:pPr>
        <w:jc w:val="both"/>
      </w:pPr>
      <w:bookmarkStart w:id="78" w:name="sub_11321"/>
      <w:bookmarkEnd w:id="77"/>
      <w: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78"/>
    <w:p w:rsidR="0038710F" w:rsidRDefault="0038710F" w:rsidP="0038710F">
      <w:pPr>
        <w:jc w:val="both"/>
      </w:pPr>
      <w:r>
        <w:lastRenderedPageBreak/>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38710F" w:rsidRDefault="0038710F" w:rsidP="0038710F">
      <w:pPr>
        <w:jc w:val="both"/>
      </w:pPr>
      <w:r>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38710F" w:rsidRDefault="0038710F" w:rsidP="0038710F">
      <w:pPr>
        <w:jc w:val="both"/>
        <w:rPr>
          <w:u w:val="single"/>
        </w:rPr>
      </w:pPr>
      <w:r>
        <w:tab/>
      </w:r>
      <w:bookmarkStart w:id="79" w:name="sub_11304"/>
      <w:r>
        <w:rPr>
          <w:u w:val="single"/>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38710F" w:rsidRDefault="0038710F" w:rsidP="0038710F">
      <w:pPr>
        <w:ind w:firstLine="708"/>
        <w:jc w:val="both"/>
        <w:rPr>
          <w:u w:val="single"/>
        </w:rPr>
      </w:pPr>
      <w:r>
        <w:rPr>
          <w:u w:val="single"/>
        </w:rPr>
        <w:t>Привлечение работников к работе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для:</w:t>
      </w:r>
    </w:p>
    <w:p w:rsidR="0038710F" w:rsidRDefault="0038710F" w:rsidP="0038710F">
      <w:pPr>
        <w:ind w:firstLine="708"/>
        <w:jc w:val="both"/>
      </w:pPr>
      <w:r>
        <w:t>1) женщин, имеющих детей в возрасте до трех лет (ст.268 ТК РФ);</w:t>
      </w:r>
    </w:p>
    <w:p w:rsidR="0038710F" w:rsidRDefault="0038710F" w:rsidP="0038710F">
      <w:pPr>
        <w:ind w:firstLine="708"/>
        <w:jc w:val="both"/>
      </w:pPr>
      <w: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38710F" w:rsidRDefault="0038710F" w:rsidP="0038710F">
      <w:pPr>
        <w:ind w:firstLine="708"/>
        <w:jc w:val="both"/>
      </w:pPr>
      <w:r>
        <w:t>3) инвалидов (ч.7 ст. 113 ТК РФ).</w:t>
      </w:r>
    </w:p>
    <w:p w:rsidR="0038710F" w:rsidRDefault="0038710F" w:rsidP="0038710F">
      <w:bookmarkStart w:id="80" w:name="sub_1136"/>
      <w:bookmarkEnd w:id="79"/>
      <w:r>
        <w:t xml:space="preserve"> </w:t>
      </w:r>
      <w:r>
        <w:tab/>
      </w:r>
      <w:r>
        <w:rPr>
          <w:u w:val="single"/>
        </w:rPr>
        <w:t>Для обеспечения порядка и при необходимости оперативного решения возникающих вопросов в праздничные, а иногда и в выходные дни работодателем назначаются ответственные дежурные.</w:t>
      </w:r>
      <w:r>
        <w:t xml:space="preserve"> (Бюллетень ВЦСПС. 1954. № 8).</w:t>
      </w:r>
    </w:p>
    <w:p w:rsidR="0038710F" w:rsidRDefault="0038710F" w:rsidP="0038710F">
      <w:pPr>
        <w:ind w:firstLine="708"/>
      </w:pPr>
      <w:r>
        <w:t>Дежурство - это нахождение работника в организации по распоряжению работодателя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38710F" w:rsidRDefault="0038710F" w:rsidP="0038710F">
      <w:pPr>
        <w:ind w:firstLine="708"/>
      </w:pPr>
      <w:r>
        <w:t>К дежурствам работники допускаются не чаще одного раза в месяц.</w:t>
      </w:r>
    </w:p>
    <w:p w:rsidR="0038710F" w:rsidRDefault="0038710F" w:rsidP="0038710F">
      <w:pPr>
        <w:ind w:firstLine="708"/>
      </w:pPr>
      <w:r>
        <w:t>Дежурства в выходные и нерабочие праздничные дни компенсируются предоставлением в течение ближайших 10 дней отгула, той же продолжительности, что и дежурство.</w:t>
      </w:r>
    </w:p>
    <w:p w:rsidR="0038710F" w:rsidRDefault="0038710F" w:rsidP="0038710F">
      <w:pPr>
        <w:ind w:firstLine="708"/>
        <w:jc w:val="both"/>
      </w:pPr>
      <w:r>
        <w:t xml:space="preserve">Привлечение работников к работе в выходные и нерабочие праздничные дни производится на основании письменного согласия работника, написанного на имя работодателя (в определенных ТК РФ случаях работник должен указать в данном согласии, что он ознакомлен со своим правом отказа. </w:t>
      </w:r>
    </w:p>
    <w:p w:rsidR="0038710F" w:rsidRDefault="0038710F" w:rsidP="0038710F">
      <w:pPr>
        <w:ind w:firstLine="708"/>
        <w:jc w:val="both"/>
      </w:pPr>
      <w:r>
        <w:t xml:space="preserve">Такое привлечение оформляется работодателем на основании распоряжения (приказа). В нем работодатель указывает случай (основание), в связи с которым работники привлекаются к работе в выходной или нерабочий праздничный день, конкретную дату, фамилии работников, привлекаемых в этот день, наличие письменного согласия каждого из них, и форму компенсации за привлечение к работе в выходной и нерабочий праздничный день. Это оплата не менее чем в двойном размере или оплата работы в праздничный день в одинарном размере и другой день отдыха, который оплате не подлежит (ч.1 и 2 ст. 153 ТК РФ). </w:t>
      </w:r>
    </w:p>
    <w:p w:rsidR="0038710F" w:rsidRDefault="0038710F" w:rsidP="0038710F">
      <w:pPr>
        <w:ind w:firstLine="708"/>
        <w:jc w:val="both"/>
      </w:pPr>
      <w:r>
        <w:t>Такой приказ и график дежурства в нерабочий праздничный день согласовываются с профсоюзным комитетом первичной профсоюзной организации, и устанавливается с учетом его мотивированного мнения.</w:t>
      </w:r>
      <w:bookmarkStart w:id="81" w:name="sub_11301"/>
      <w:bookmarkEnd w:id="80"/>
      <w:r>
        <w:t xml:space="preserve"> </w:t>
      </w:r>
      <w:r>
        <w:tab/>
      </w:r>
    </w:p>
    <w:bookmarkEnd w:id="81"/>
    <w:p w:rsidR="0038710F" w:rsidRDefault="0038710F" w:rsidP="0038710F">
      <w:pPr>
        <w:jc w:val="both"/>
      </w:pPr>
      <w:r>
        <w:rPr>
          <w:bCs/>
        </w:rPr>
        <w:lastRenderedPageBreak/>
        <w:t xml:space="preserve">5.11. </w:t>
      </w:r>
      <w:r>
        <w:rPr>
          <w:bCs/>
          <w:i/>
          <w:iCs/>
          <w:u w:val="single"/>
        </w:rPr>
        <w:t>Льготный детский день,</w:t>
      </w:r>
      <w:r>
        <w:t xml:space="preserve"> установленный п. </w:t>
      </w:r>
      <w:r>
        <w:rPr>
          <w:lang w:val="tt-RU"/>
        </w:rPr>
        <w:t>8.1.1.</w:t>
      </w:r>
      <w:r>
        <w:t xml:space="preserve"> Коллективного договором</w:t>
      </w:r>
      <w:r>
        <w:rPr>
          <w:lang w:val="tt-RU"/>
        </w:rPr>
        <w:t xml:space="preserve"> МБ</w:t>
      </w:r>
      <w:r>
        <w:t>ДОУ«Л</w:t>
      </w:r>
      <w:r w:rsidR="00C33F0D">
        <w:t>андыш</w:t>
      </w:r>
      <w:r>
        <w:t>»  предоставляется по заявлению работника, имеющего право на данную льготу и оформляется приказом работодателя. В приказе работодатель указывает, кому будет предоставлена данная льгота, кем будет произведена замена отсутствующего работника и форма оплаты данного рабочего дня.</w:t>
      </w:r>
    </w:p>
    <w:p w:rsidR="0038710F" w:rsidRDefault="0038710F" w:rsidP="0038710F">
      <w:pPr>
        <w:jc w:val="both"/>
      </w:pPr>
      <w:r>
        <w:rPr>
          <w:bCs/>
        </w:rPr>
        <w:t>5.12.</w:t>
      </w:r>
      <w:r>
        <w:t xml:space="preserve">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38710F" w:rsidRDefault="0038710F" w:rsidP="0038710F">
      <w:pPr>
        <w:jc w:val="both"/>
      </w:pPr>
      <w:r>
        <w:t xml:space="preserve"> </w:t>
      </w:r>
      <w:r>
        <w:tab/>
        <w:t>Видами времени отдыха являются:</w:t>
      </w:r>
    </w:p>
    <w:p w:rsidR="0038710F" w:rsidRDefault="0038710F" w:rsidP="0038710F">
      <w:pPr>
        <w:numPr>
          <w:ilvl w:val="0"/>
          <w:numId w:val="10"/>
        </w:numPr>
        <w:jc w:val="both"/>
      </w:pPr>
      <w:r>
        <w:t>перерывы в течение рабочего дня (смены);</w:t>
      </w:r>
    </w:p>
    <w:p w:rsidR="0038710F" w:rsidRDefault="0038710F" w:rsidP="0038710F">
      <w:pPr>
        <w:numPr>
          <w:ilvl w:val="0"/>
          <w:numId w:val="10"/>
        </w:numPr>
        <w:jc w:val="both"/>
      </w:pPr>
      <w:r>
        <w:t>ежедневный (междусменный) отдых;</w:t>
      </w:r>
    </w:p>
    <w:p w:rsidR="0038710F" w:rsidRDefault="0038710F" w:rsidP="0038710F">
      <w:pPr>
        <w:numPr>
          <w:ilvl w:val="0"/>
          <w:numId w:val="10"/>
        </w:numPr>
        <w:jc w:val="both"/>
      </w:pPr>
      <w:r>
        <w:t>выходные дни (еженедельный непрерывный отдых);</w:t>
      </w:r>
    </w:p>
    <w:p w:rsidR="0038710F" w:rsidRDefault="0038710F" w:rsidP="0038710F">
      <w:pPr>
        <w:numPr>
          <w:ilvl w:val="0"/>
          <w:numId w:val="10"/>
        </w:numPr>
        <w:jc w:val="both"/>
      </w:pPr>
      <w:r>
        <w:t>нерабочие праздничные дни;</w:t>
      </w:r>
    </w:p>
    <w:p w:rsidR="0038710F" w:rsidRDefault="0038710F" w:rsidP="0038710F">
      <w:pPr>
        <w:numPr>
          <w:ilvl w:val="0"/>
          <w:numId w:val="10"/>
        </w:numPr>
        <w:jc w:val="both"/>
      </w:pPr>
      <w:r>
        <w:t>отпуска (ст. 106 и ст. 107 ТК РФ).</w:t>
      </w:r>
    </w:p>
    <w:p w:rsidR="0038710F" w:rsidRDefault="0038710F" w:rsidP="0038710F">
      <w:pPr>
        <w:ind w:firstLine="360"/>
        <w:jc w:val="both"/>
      </w:pPr>
      <w:r>
        <w:t>Перерывы в течении рабочего дня(смены), ежедневный отдых, выходные дни, устанавливаются работодателем по согласованию с профсоюзным комитетом ДОУ, при этом учитывается время работы ДОУ, пожелание самого работника, его должностные обязанности.</w:t>
      </w:r>
    </w:p>
    <w:p w:rsidR="0038710F" w:rsidRDefault="0038710F" w:rsidP="0038710F">
      <w:pPr>
        <w:jc w:val="both"/>
        <w:rPr>
          <w:szCs w:val="28"/>
        </w:rPr>
      </w:pPr>
      <w:r>
        <w:rPr>
          <w:bCs/>
        </w:rPr>
        <w:t>5.13.</w:t>
      </w:r>
      <w:r>
        <w:rPr>
          <w:szCs w:val="28"/>
        </w:rPr>
        <w:t xml:space="preserve"> </w:t>
      </w:r>
      <w:r>
        <w:rPr>
          <w:bCs/>
          <w:i/>
          <w:iCs/>
          <w:szCs w:val="28"/>
          <w:u w:val="single"/>
        </w:rPr>
        <w:t>Очередность предоставления отп</w:t>
      </w:r>
      <w:r>
        <w:rPr>
          <w:b/>
          <w:bCs/>
          <w:i/>
          <w:iCs/>
          <w:szCs w:val="28"/>
          <w:u w:val="single"/>
        </w:rPr>
        <w:t>усков</w:t>
      </w:r>
      <w:r>
        <w:rPr>
          <w:szCs w:val="28"/>
        </w:rPr>
        <w:t xml:space="preserve"> определяется в соответствии с графиком отпусков, разработанным работодателем не позднее, чем за 2 недели до наступления календарного года. О времени начала отпуска работник должен быть извещен не позднее, чем за 2 недели до его начала.</w:t>
      </w:r>
    </w:p>
    <w:p w:rsidR="0038710F" w:rsidRDefault="0038710F" w:rsidP="0038710F">
      <w:pPr>
        <w:ind w:firstLine="360"/>
        <w:jc w:val="both"/>
        <w:rPr>
          <w:szCs w:val="28"/>
        </w:rPr>
      </w:pPr>
      <w:r>
        <w:rPr>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Отзыв работника из отпуска допускается только с его согласия (ст. 125 ТК РФ).</w:t>
      </w:r>
    </w:p>
    <w:p w:rsidR="0038710F" w:rsidRDefault="0038710F" w:rsidP="0038710F">
      <w:pPr>
        <w:ind w:firstLine="360"/>
        <w:jc w:val="both"/>
        <w:rPr>
          <w:szCs w:val="28"/>
        </w:rPr>
      </w:pPr>
      <w:r>
        <w:rPr>
          <w:szCs w:val="28"/>
        </w:rPr>
        <w:t>При наличии финансовых возможностей,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(ст.126 ТК РФ).</w:t>
      </w:r>
    </w:p>
    <w:p w:rsidR="0038710F" w:rsidRDefault="0038710F" w:rsidP="0038710F">
      <w:pPr>
        <w:jc w:val="both"/>
      </w:pPr>
      <w:r>
        <w:rPr>
          <w:bCs/>
        </w:rPr>
        <w:t>5.14.</w:t>
      </w:r>
      <w:r>
        <w:t xml:space="preserve"> 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w:t>
      </w:r>
    </w:p>
    <w:p w:rsidR="0038710F" w:rsidRDefault="0038710F" w:rsidP="0038710F">
      <w:pPr>
        <w:jc w:val="both"/>
      </w:pPr>
      <w:r>
        <w:t xml:space="preserve"> </w:t>
      </w:r>
      <w:r>
        <w:tab/>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38710F" w:rsidRDefault="0038710F" w:rsidP="0038710F">
      <w:pPr>
        <w:jc w:val="both"/>
      </w:pPr>
      <w:r>
        <w:t xml:space="preserve"> </w:t>
      </w:r>
      <w:r>
        <w:tab/>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 (ст. 93 ТК РФ).</w:t>
      </w:r>
    </w:p>
    <w:p w:rsidR="0038710F" w:rsidRDefault="0038710F" w:rsidP="0038710F">
      <w:pPr>
        <w:jc w:val="both"/>
      </w:pPr>
      <w:r>
        <w:rPr>
          <w:bCs/>
        </w:rPr>
        <w:t>5.15.</w:t>
      </w:r>
      <w:r>
        <w:t xml:space="preserve"> В счет ежегодных оплачиваемых отпусков не включаются периоды временной нетрудоспособности работника. Срок отпуска должен быть продлен на число календарных дней болезни работника. В этом случае работник до окончания отпуска по графику обязан уведомить работодателя о причинах задержки выхода его из отпуска. Если по окончании отпуска по графику работник приступил к работе, то в дальнейшем время использования оставшихся дней отпуска определяется соглашением работника с руководителем соответствующего структурного подразделения.</w:t>
      </w:r>
    </w:p>
    <w:p w:rsidR="0038710F" w:rsidRDefault="0038710F" w:rsidP="0038710F">
      <w:pPr>
        <w:jc w:val="both"/>
      </w:pPr>
      <w:r>
        <w:rPr>
          <w:bCs/>
        </w:rPr>
        <w:t>5.16.</w:t>
      </w:r>
      <w:r>
        <w:t xml:space="preserve"> Право на использование отпуска за первый год работы возникает у работника по истечении шести месяцев его непрерывной работы у данного работодателя. По </w:t>
      </w:r>
      <w:r>
        <w:lastRenderedPageBreak/>
        <w:t>соглашению сторон оплачиваемый отпуск работнику может быть предоставлен и до истечения шести месяцев.</w:t>
      </w:r>
    </w:p>
    <w:p w:rsidR="0038710F" w:rsidRDefault="0038710F" w:rsidP="0038710F">
      <w:pPr>
        <w:jc w:val="both"/>
        <w:rPr>
          <w:bCs/>
          <w:u w:val="single"/>
        </w:rPr>
      </w:pPr>
      <w:r>
        <w:t xml:space="preserve"> </w:t>
      </w:r>
      <w:r>
        <w:rPr>
          <w:bCs/>
          <w:u w:val="single"/>
        </w:rPr>
        <w:t>До истечения шести месяцев непрерывной работы оплачиваемый отпуск по заявлению работника должен быть предоставлен:</w:t>
      </w:r>
    </w:p>
    <w:p w:rsidR="0038710F" w:rsidRDefault="0038710F" w:rsidP="0038710F">
      <w:pPr>
        <w:numPr>
          <w:ilvl w:val="0"/>
          <w:numId w:val="11"/>
        </w:numPr>
        <w:jc w:val="both"/>
      </w:pPr>
      <w:r>
        <w:t>женщинам - перед отпуском по беременности и родам или непосредственно после него;</w:t>
      </w:r>
    </w:p>
    <w:p w:rsidR="0038710F" w:rsidRDefault="0038710F" w:rsidP="0038710F">
      <w:pPr>
        <w:numPr>
          <w:ilvl w:val="0"/>
          <w:numId w:val="11"/>
        </w:numPr>
        <w:jc w:val="both"/>
      </w:pPr>
      <w:r>
        <w:t>работникам в возрасте до 18 лет;</w:t>
      </w:r>
    </w:p>
    <w:p w:rsidR="0038710F" w:rsidRDefault="0038710F" w:rsidP="0038710F">
      <w:pPr>
        <w:numPr>
          <w:ilvl w:val="0"/>
          <w:numId w:val="11"/>
        </w:numPr>
        <w:jc w:val="both"/>
      </w:pPr>
      <w:r>
        <w:t>работникам, усыновившим ребенка (детей) в возрасте до трех месяцев;</w:t>
      </w:r>
    </w:p>
    <w:p w:rsidR="0038710F" w:rsidRDefault="0038710F" w:rsidP="0038710F">
      <w:pPr>
        <w:numPr>
          <w:ilvl w:val="0"/>
          <w:numId w:val="11"/>
        </w:numPr>
        <w:jc w:val="both"/>
      </w:pPr>
      <w:r>
        <w:t>в других случаях, предусмотренных федеральными законами.</w:t>
      </w:r>
    </w:p>
    <w:p w:rsidR="0038710F" w:rsidRDefault="0038710F" w:rsidP="0038710F">
      <w:pPr>
        <w:jc w:val="both"/>
      </w:pPr>
      <w:r>
        <w:t xml:space="preserve"> </w:t>
      </w:r>
      <w:r>
        <w:tab/>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w:t>
      </w:r>
    </w:p>
    <w:p w:rsidR="0038710F" w:rsidRDefault="0038710F" w:rsidP="0038710F">
      <w:pPr>
        <w:jc w:val="both"/>
      </w:pPr>
      <w:r>
        <w:rPr>
          <w:bCs/>
        </w:rPr>
        <w:t>5.17.</w:t>
      </w:r>
      <w:r>
        <w:t xml:space="preserve">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отпуска, в число календарных дней отпуска не включаются и не оплачиваются.</w:t>
      </w:r>
    </w:p>
    <w:p w:rsidR="0038710F" w:rsidRDefault="0038710F" w:rsidP="0038710F">
      <w:pPr>
        <w:jc w:val="both"/>
      </w:pPr>
      <w:r>
        <w:t xml:space="preserve"> </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38710F" w:rsidRDefault="0038710F" w:rsidP="0038710F">
      <w:pPr>
        <w:jc w:val="both"/>
      </w:pPr>
      <w:r>
        <w:t xml:space="preserve"> </w:t>
      </w:r>
      <w:r>
        <w:tab/>
        <w:t>В стаж работы, дающий право на ежегодный основной оплачиваемый отпуск, включаются:</w:t>
      </w:r>
    </w:p>
    <w:p w:rsidR="0038710F" w:rsidRDefault="0038710F" w:rsidP="0038710F">
      <w:pPr>
        <w:numPr>
          <w:ilvl w:val="0"/>
          <w:numId w:val="12"/>
        </w:numPr>
        <w:jc w:val="both"/>
      </w:pPr>
      <w:r>
        <w:t>время фактической работы;</w:t>
      </w:r>
    </w:p>
    <w:p w:rsidR="0038710F" w:rsidRDefault="0038710F" w:rsidP="0038710F">
      <w:pPr>
        <w:numPr>
          <w:ilvl w:val="0"/>
          <w:numId w:val="12"/>
        </w:numPr>
        <w:jc w:val="both"/>
      </w:pPr>
      <w:r>
        <w:t>время, когда работник фактически не работал, но за ним в соответствии с федеральными законами сохранялось место работы (должность), в том числе время ежегодного оплачиваемого отпуска;</w:t>
      </w:r>
    </w:p>
    <w:p w:rsidR="0038710F" w:rsidRDefault="0038710F" w:rsidP="0038710F">
      <w:pPr>
        <w:numPr>
          <w:ilvl w:val="0"/>
          <w:numId w:val="12"/>
        </w:numPr>
        <w:jc w:val="both"/>
      </w:pPr>
      <w:r>
        <w:t>время вынужденного прогула при незаконном увольнении или отстранении от работы и последующем восстановлении на прежней работе;</w:t>
      </w:r>
    </w:p>
    <w:p w:rsidR="0038710F" w:rsidRDefault="0038710F" w:rsidP="0038710F">
      <w:pPr>
        <w:numPr>
          <w:ilvl w:val="0"/>
          <w:numId w:val="12"/>
        </w:numPr>
        <w:jc w:val="both"/>
      </w:pPr>
      <w:r>
        <w:t>другие периоды времени, предусмотренные коллективным договором, трудовым договором или локальным нормативным актом организации.</w:t>
      </w:r>
    </w:p>
    <w:p w:rsidR="0038710F" w:rsidRDefault="0038710F" w:rsidP="0038710F">
      <w:pPr>
        <w:numPr>
          <w:ilvl w:val="0"/>
          <w:numId w:val="12"/>
        </w:numPr>
        <w:jc w:val="both"/>
      </w:pPr>
      <w:r>
        <w:t>В стаж работы, дающий право на ежегодный основной оплачиваемый отпуск, не включаются:</w:t>
      </w:r>
    </w:p>
    <w:p w:rsidR="0038710F" w:rsidRDefault="0038710F" w:rsidP="0038710F">
      <w:pPr>
        <w:numPr>
          <w:ilvl w:val="0"/>
          <w:numId w:val="12"/>
        </w:numPr>
        <w:jc w:val="both"/>
      </w:pPr>
      <w:r>
        <w:t>время отсутствия работника на работе без уважительных причин, в том числе вследствие его отстранения от работы в случаях, предусмотренных статьей 76 настоящего Кодекса;</w:t>
      </w:r>
    </w:p>
    <w:p w:rsidR="0038710F" w:rsidRDefault="0038710F" w:rsidP="0038710F">
      <w:pPr>
        <w:numPr>
          <w:ilvl w:val="0"/>
          <w:numId w:val="12"/>
        </w:numPr>
        <w:jc w:val="both"/>
      </w:pPr>
      <w:r>
        <w:t>время отпусков по уходу за ребенком до достижения им установленного законом возраста;</w:t>
      </w:r>
    </w:p>
    <w:p w:rsidR="0038710F" w:rsidRDefault="0038710F" w:rsidP="0038710F">
      <w:pPr>
        <w:numPr>
          <w:ilvl w:val="0"/>
          <w:numId w:val="12"/>
        </w:numPr>
        <w:jc w:val="both"/>
      </w:pPr>
      <w:r>
        <w:t>время предоставляемых по просьбе работника отпусков без сохранения заработной платы продолжительностью более семи календарных дней.</w:t>
      </w:r>
    </w:p>
    <w:p w:rsidR="0038710F" w:rsidRDefault="0038710F" w:rsidP="0038710F">
      <w:pPr>
        <w:ind w:firstLine="360"/>
        <w:jc w:val="both"/>
      </w:pPr>
      <w:r>
        <w:t xml:space="preserve"> 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 (ст. 120, 121 ТК РФ).</w:t>
      </w:r>
    </w:p>
    <w:p w:rsidR="0038710F" w:rsidRDefault="0038710F" w:rsidP="0038710F">
      <w:pPr>
        <w:jc w:val="both"/>
      </w:pPr>
      <w:r>
        <w:t xml:space="preserve"> </w:t>
      </w:r>
      <w:r>
        <w:tab/>
        <w:t>Оплачиваемый отпуск должен предоставляться работнику ежегодно.</w:t>
      </w:r>
    </w:p>
    <w:p w:rsidR="0038710F" w:rsidRDefault="0038710F" w:rsidP="0038710F">
      <w:pPr>
        <w:pStyle w:val="a6"/>
        <w:ind w:firstLine="708"/>
      </w:pPr>
      <w:r>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38710F" w:rsidRDefault="0038710F" w:rsidP="0038710F">
      <w:pPr>
        <w:pStyle w:val="a8"/>
      </w:pPr>
      <w:r>
        <w:t>Замена отпуска денежной компенсацией беременным женщинам и работникам в возрасте до восемнадцати лет, а также работникам, занятым на тяжелых работах и работах с вредными и (или) опасными условиями труда, не допускается (ст. 126 ТК РФ).</w:t>
      </w:r>
    </w:p>
    <w:p w:rsidR="0038710F" w:rsidRDefault="0038710F" w:rsidP="0038710F">
      <w:pPr>
        <w:jc w:val="both"/>
      </w:pPr>
      <w:r>
        <w:rPr>
          <w:bCs/>
        </w:rPr>
        <w:lastRenderedPageBreak/>
        <w:t>5.18.</w:t>
      </w:r>
      <w:r>
        <w:t xml:space="preserve"> При увольнении работнику выплачивается денежная компенсация за все неиспользованные отпуска.</w:t>
      </w:r>
    </w:p>
    <w:p w:rsidR="0038710F" w:rsidRDefault="0038710F" w:rsidP="0038710F">
      <w:pPr>
        <w:pStyle w:val="a6"/>
      </w:pPr>
      <w:r>
        <w:t xml:space="preserve"> </w:t>
      </w:r>
      <w:r>
        <w:tab/>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38710F" w:rsidRDefault="0038710F" w:rsidP="0038710F">
      <w:pPr>
        <w:ind w:firstLine="708"/>
        <w:jc w:val="both"/>
      </w:pPr>
      <w:r>
        <w:t xml:space="preserve"> 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38710F" w:rsidRDefault="0038710F" w:rsidP="0038710F">
      <w:pPr>
        <w:jc w:val="both"/>
      </w:pPr>
      <w:r>
        <w:t xml:space="preserve"> </w:t>
      </w:r>
      <w:r>
        <w:tab/>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 (ст. 127 ТК РФ).</w:t>
      </w:r>
    </w:p>
    <w:p w:rsidR="0038710F" w:rsidRDefault="0038710F" w:rsidP="0038710F">
      <w:pPr>
        <w:jc w:val="both"/>
      </w:pPr>
      <w:r>
        <w:rPr>
          <w:bCs/>
        </w:rPr>
        <w:t xml:space="preserve"> 5.19.</w:t>
      </w:r>
      <w:r>
        <w:t xml:space="preserve">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38710F" w:rsidRDefault="0038710F" w:rsidP="0038710F">
      <w:pPr>
        <w:pStyle w:val="a6"/>
      </w:pPr>
      <w:r>
        <w:t xml:space="preserve"> </w:t>
      </w:r>
      <w:r>
        <w:tab/>
        <w:t>Работодатель обязан на основании письменного заявления работника предоставить отпуск без сохранения заработной платы:</w:t>
      </w:r>
    </w:p>
    <w:p w:rsidR="0038710F" w:rsidRDefault="0038710F" w:rsidP="0038710F">
      <w:pPr>
        <w:numPr>
          <w:ilvl w:val="0"/>
          <w:numId w:val="13"/>
        </w:numPr>
        <w:tabs>
          <w:tab w:val="num" w:pos="360"/>
        </w:tabs>
        <w:ind w:left="360"/>
        <w:jc w:val="both"/>
      </w:pPr>
      <w:r>
        <w:t>участникам Великой Отечественной войны - до 35 календарных дней в году;</w:t>
      </w:r>
    </w:p>
    <w:p w:rsidR="0038710F" w:rsidRDefault="0038710F" w:rsidP="0038710F">
      <w:pPr>
        <w:numPr>
          <w:ilvl w:val="0"/>
          <w:numId w:val="13"/>
        </w:numPr>
        <w:tabs>
          <w:tab w:val="num" w:pos="360"/>
        </w:tabs>
        <w:ind w:left="360"/>
        <w:jc w:val="both"/>
      </w:pPr>
      <w:r>
        <w:t>работающим пенсионерам по старости (по возрасту) - до 14 календарных дней в году;</w:t>
      </w:r>
    </w:p>
    <w:p w:rsidR="0038710F" w:rsidRDefault="0038710F" w:rsidP="0038710F">
      <w:pPr>
        <w:numPr>
          <w:ilvl w:val="0"/>
          <w:numId w:val="13"/>
        </w:numPr>
        <w:tabs>
          <w:tab w:val="num" w:pos="360"/>
        </w:tabs>
        <w:ind w:left="360"/>
        <w:jc w:val="both"/>
      </w:pPr>
      <w: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38710F" w:rsidRDefault="0038710F" w:rsidP="0038710F">
      <w:pPr>
        <w:numPr>
          <w:ilvl w:val="0"/>
          <w:numId w:val="13"/>
        </w:numPr>
        <w:tabs>
          <w:tab w:val="num" w:pos="360"/>
        </w:tabs>
        <w:ind w:left="360"/>
        <w:jc w:val="both"/>
      </w:pPr>
      <w:r>
        <w:t>работающим инвалидам - до 60 календарных дней в году;</w:t>
      </w:r>
    </w:p>
    <w:p w:rsidR="0038710F" w:rsidRDefault="0038710F" w:rsidP="0038710F">
      <w:pPr>
        <w:numPr>
          <w:ilvl w:val="0"/>
          <w:numId w:val="13"/>
        </w:numPr>
        <w:tabs>
          <w:tab w:val="num" w:pos="360"/>
        </w:tabs>
        <w:ind w:left="360"/>
        <w:jc w:val="both"/>
      </w:pPr>
      <w:r>
        <w:t>работникам в случаях рождения ребенка, регистрации брака, смерти близких родственников - до пяти календарных дней;</w:t>
      </w:r>
    </w:p>
    <w:p w:rsidR="0038710F" w:rsidRDefault="0038710F" w:rsidP="0038710F">
      <w:pPr>
        <w:numPr>
          <w:ilvl w:val="0"/>
          <w:numId w:val="13"/>
        </w:numPr>
        <w:tabs>
          <w:tab w:val="num" w:pos="360"/>
        </w:tabs>
        <w:ind w:left="360"/>
        <w:jc w:val="both"/>
      </w:pPr>
      <w:r>
        <w:t xml:space="preserve">в других случаях, предусмотренных ТК РФ, иными федеральными законами либо Коллективным договором  </w:t>
      </w:r>
      <w:r>
        <w:rPr>
          <w:lang w:val="tt-RU"/>
        </w:rPr>
        <w:t>МБ</w:t>
      </w:r>
      <w:r w:rsidR="00C33F0D">
        <w:t>ДОУ «Ландыш</w:t>
      </w:r>
      <w:r>
        <w:t>» (ст. 128 ТК РФ).</w:t>
      </w:r>
    </w:p>
    <w:p w:rsidR="0038710F" w:rsidRDefault="0038710F" w:rsidP="0038710F">
      <w:pPr>
        <w:ind w:left="-1560" w:firstLine="60"/>
        <w:jc w:val="both"/>
      </w:pPr>
    </w:p>
    <w:p w:rsidR="0038710F" w:rsidRDefault="0038710F" w:rsidP="0038710F">
      <w:pPr>
        <w:numPr>
          <w:ilvl w:val="0"/>
          <w:numId w:val="9"/>
        </w:numPr>
        <w:jc w:val="center"/>
        <w:rPr>
          <w:b/>
          <w:bCs/>
        </w:rPr>
      </w:pPr>
      <w:r>
        <w:rPr>
          <w:b/>
          <w:bCs/>
        </w:rPr>
        <w:t>Поощрения за успехи в работе</w:t>
      </w:r>
    </w:p>
    <w:p w:rsidR="0038710F" w:rsidRDefault="0038710F" w:rsidP="0038710F">
      <w:pPr>
        <w:jc w:val="both"/>
        <w:rPr>
          <w:b/>
          <w:bCs/>
        </w:rPr>
      </w:pPr>
    </w:p>
    <w:p w:rsidR="0038710F" w:rsidRDefault="0038710F" w:rsidP="0038710F">
      <w:pPr>
        <w:numPr>
          <w:ilvl w:val="1"/>
          <w:numId w:val="9"/>
        </w:numPr>
        <w:jc w:val="both"/>
      </w:pPr>
      <w:r>
        <w:t>Работодатель поощряет работников добросовестно исполняющих трудовые обязанности.</w:t>
      </w:r>
    </w:p>
    <w:p w:rsidR="0038710F" w:rsidRDefault="0038710F" w:rsidP="0038710F">
      <w:pPr>
        <w:numPr>
          <w:ilvl w:val="1"/>
          <w:numId w:val="9"/>
        </w:numPr>
        <w:jc w:val="both"/>
        <w:rPr>
          <w:color w:val="000000"/>
          <w:spacing w:val="1"/>
        </w:rPr>
      </w:pPr>
      <w:r>
        <w:rPr>
          <w:color w:val="000000"/>
        </w:rPr>
        <w:t xml:space="preserve">За образцовое выполнение трудовых обязанностей, новаторство в труде и другие </w:t>
      </w:r>
      <w:r>
        <w:rPr>
          <w:color w:val="000000"/>
          <w:spacing w:val="1"/>
        </w:rPr>
        <w:t>достижения в работе применяются следующие поощрения:</w:t>
      </w:r>
    </w:p>
    <w:p w:rsidR="0038710F" w:rsidRDefault="0038710F" w:rsidP="0038710F">
      <w:pPr>
        <w:numPr>
          <w:ilvl w:val="0"/>
          <w:numId w:val="14"/>
        </w:numPr>
        <w:jc w:val="both"/>
        <w:rPr>
          <w:color w:val="000000"/>
        </w:rPr>
      </w:pPr>
      <w:r>
        <w:rPr>
          <w:color w:val="000000"/>
        </w:rPr>
        <w:t>объявление благодарности;</w:t>
      </w:r>
    </w:p>
    <w:p w:rsidR="0038710F" w:rsidRDefault="0038710F" w:rsidP="0038710F">
      <w:pPr>
        <w:numPr>
          <w:ilvl w:val="0"/>
          <w:numId w:val="14"/>
        </w:numPr>
        <w:shd w:val="clear" w:color="auto" w:fill="FFFFFF"/>
        <w:tabs>
          <w:tab w:val="left" w:pos="598"/>
        </w:tabs>
        <w:spacing w:before="7"/>
        <w:jc w:val="both"/>
        <w:rPr>
          <w:color w:val="000000"/>
        </w:rPr>
      </w:pPr>
      <w:r>
        <w:rPr>
          <w:color w:val="000000"/>
          <w:spacing w:val="-2"/>
        </w:rPr>
        <w:t>премирование;</w:t>
      </w:r>
    </w:p>
    <w:p w:rsidR="0038710F" w:rsidRDefault="0038710F" w:rsidP="0038710F">
      <w:pPr>
        <w:numPr>
          <w:ilvl w:val="0"/>
          <w:numId w:val="14"/>
        </w:numPr>
        <w:shd w:val="clear" w:color="auto" w:fill="FFFFFF"/>
        <w:tabs>
          <w:tab w:val="left" w:pos="598"/>
        </w:tabs>
        <w:spacing w:before="14"/>
        <w:jc w:val="both"/>
        <w:rPr>
          <w:color w:val="000000"/>
        </w:rPr>
      </w:pPr>
      <w:r>
        <w:rPr>
          <w:color w:val="000000"/>
        </w:rPr>
        <w:t>награждение ценным подарком;</w:t>
      </w:r>
    </w:p>
    <w:p w:rsidR="0038710F" w:rsidRDefault="0038710F" w:rsidP="0038710F">
      <w:pPr>
        <w:numPr>
          <w:ilvl w:val="0"/>
          <w:numId w:val="14"/>
        </w:numPr>
        <w:shd w:val="clear" w:color="auto" w:fill="FFFFFF"/>
        <w:tabs>
          <w:tab w:val="left" w:pos="598"/>
        </w:tabs>
        <w:spacing w:before="7"/>
        <w:jc w:val="both"/>
        <w:rPr>
          <w:color w:val="000000"/>
        </w:rPr>
      </w:pPr>
      <w:r>
        <w:rPr>
          <w:color w:val="000000"/>
        </w:rPr>
        <w:t>награждение почетной грамотой.</w:t>
      </w:r>
    </w:p>
    <w:p w:rsidR="0038710F" w:rsidRDefault="0038710F" w:rsidP="0038710F">
      <w:pPr>
        <w:shd w:val="clear" w:color="auto" w:fill="FFFFFF"/>
        <w:tabs>
          <w:tab w:val="left" w:pos="749"/>
        </w:tabs>
        <w:jc w:val="both"/>
      </w:pPr>
      <w:r>
        <w:rPr>
          <w:color w:val="000000"/>
          <w:spacing w:val="1"/>
        </w:rPr>
        <w:tab/>
        <w:t xml:space="preserve">Поощрения применяются, администрацией совместно или по согласованию с </w:t>
      </w:r>
      <w:r>
        <w:rPr>
          <w:color w:val="000000"/>
        </w:rPr>
        <w:t xml:space="preserve">соответствующим профсоюзным органом. </w:t>
      </w:r>
      <w:r>
        <w:rPr>
          <w:color w:val="000000"/>
          <w:spacing w:val="1"/>
        </w:rPr>
        <w:t>Поощрения объявляются приказом руководителя ДОУ и доводятся до сведения коллектива, запись о поощрении вносится в трудовую книжку работника.</w:t>
      </w:r>
    </w:p>
    <w:p w:rsidR="0038710F" w:rsidRDefault="0038710F" w:rsidP="0038710F">
      <w:pPr>
        <w:shd w:val="clear" w:color="auto" w:fill="FFFFFF"/>
        <w:tabs>
          <w:tab w:val="left" w:pos="749"/>
        </w:tabs>
        <w:ind w:left="43" w:firstLine="223"/>
        <w:jc w:val="both"/>
      </w:pPr>
      <w:r>
        <w:rPr>
          <w:bCs/>
          <w:color w:val="000000"/>
          <w:spacing w:val="-9"/>
        </w:rPr>
        <w:t>6.3.</w:t>
      </w:r>
      <w:r>
        <w:rPr>
          <w:bCs/>
          <w:color w:val="000000"/>
        </w:rPr>
        <w:tab/>
      </w:r>
      <w:r>
        <w:rPr>
          <w:color w:val="000000"/>
        </w:rPr>
        <w:t xml:space="preserve">Работникам, успешно и добросовестно выполняющим свои трудовые обязанности, </w:t>
      </w:r>
      <w:r>
        <w:rPr>
          <w:color w:val="000000"/>
          <w:spacing w:val="1"/>
        </w:rPr>
        <w:t xml:space="preserve">в первую очередь предоставляются преимущества и льготы в области социально-культурного, бытового и жилищного обслуживания. За особые трудовые </w:t>
      </w:r>
      <w:r>
        <w:rPr>
          <w:color w:val="000000"/>
          <w:spacing w:val="1"/>
        </w:rPr>
        <w:lastRenderedPageBreak/>
        <w:t xml:space="preserve">заслуги работники представляются в вышестоящие органы к поощрению, наградам и </w:t>
      </w:r>
      <w:r>
        <w:rPr>
          <w:color w:val="000000"/>
          <w:spacing w:val="-2"/>
        </w:rPr>
        <w:t>присвоению званий.</w:t>
      </w:r>
    </w:p>
    <w:p w:rsidR="0038710F" w:rsidRDefault="0038710F" w:rsidP="0038710F">
      <w:pPr>
        <w:jc w:val="both"/>
        <w:rPr>
          <w:bCs/>
        </w:rPr>
      </w:pPr>
    </w:p>
    <w:p w:rsidR="0038710F" w:rsidRDefault="0038710F" w:rsidP="0038710F">
      <w:pPr>
        <w:numPr>
          <w:ilvl w:val="0"/>
          <w:numId w:val="9"/>
        </w:numPr>
        <w:jc w:val="center"/>
        <w:rPr>
          <w:b/>
          <w:bCs/>
        </w:rPr>
      </w:pPr>
      <w:r>
        <w:rPr>
          <w:b/>
          <w:bCs/>
        </w:rPr>
        <w:t>Дисциплинарные взыскания</w:t>
      </w:r>
    </w:p>
    <w:p w:rsidR="0038710F" w:rsidRDefault="0038710F" w:rsidP="0038710F">
      <w:pPr>
        <w:jc w:val="center"/>
        <w:rPr>
          <w:b/>
          <w:bCs/>
        </w:rPr>
      </w:pPr>
    </w:p>
    <w:p w:rsidR="0038710F" w:rsidRDefault="0038710F" w:rsidP="0038710F">
      <w:r>
        <w:rPr>
          <w:bCs/>
        </w:rPr>
        <w:t>7.1.</w:t>
      </w:r>
      <w:r>
        <w:t xml:space="preserve"> 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38710F" w:rsidRDefault="0038710F" w:rsidP="0038710F">
      <w:r>
        <w:t xml:space="preserve"> 1) замечание;</w:t>
      </w:r>
    </w:p>
    <w:p w:rsidR="0038710F" w:rsidRDefault="0038710F" w:rsidP="0038710F">
      <w:r>
        <w:t xml:space="preserve"> 2) выговор;</w:t>
      </w:r>
    </w:p>
    <w:p w:rsidR="0038710F" w:rsidRDefault="0038710F" w:rsidP="0038710F">
      <w:r>
        <w:t xml:space="preserve"> 3) увольнение по соответствующим основаниям.</w:t>
      </w:r>
    </w:p>
    <w:p w:rsidR="0038710F" w:rsidRDefault="0038710F" w:rsidP="0038710F">
      <w:pPr>
        <w:shd w:val="clear" w:color="auto" w:fill="FFFFFF"/>
        <w:tabs>
          <w:tab w:val="left" w:pos="857"/>
        </w:tabs>
        <w:ind w:left="79"/>
        <w:jc w:val="both"/>
      </w:pPr>
      <w:r>
        <w:rPr>
          <w:color w:val="000000"/>
          <w:spacing w:val="1"/>
        </w:rPr>
        <w:tab/>
        <w:t>Педагогические работники ДОУ, в обязанности которых входит выполнение</w:t>
      </w:r>
      <w:r>
        <w:rPr>
          <w:color w:val="000000"/>
          <w:spacing w:val="1"/>
        </w:rPr>
        <w:br/>
        <w:t>воспитательных функций по отношению к детям, могут быть уволены за совершение</w:t>
      </w:r>
      <w:r>
        <w:rPr>
          <w:color w:val="000000"/>
          <w:spacing w:val="1"/>
        </w:rPr>
        <w:br/>
      </w:r>
      <w:r>
        <w:rPr>
          <w:color w:val="000000"/>
        </w:rPr>
        <w:t>аморального проступка, несовместимого с продолжением данной работы. К аморальным</w:t>
      </w:r>
      <w:r>
        <w:rPr>
          <w:color w:val="000000"/>
        </w:rPr>
        <w:br/>
      </w:r>
      <w:r>
        <w:rPr>
          <w:color w:val="000000"/>
          <w:spacing w:val="1"/>
        </w:rPr>
        <w:t>проступкам могут быть отнесены рукоприкладство по отношению к детям, нарушение</w:t>
      </w:r>
      <w:r>
        <w:rPr>
          <w:color w:val="000000"/>
          <w:spacing w:val="1"/>
        </w:rPr>
        <w:br/>
        <w:t>общественного порядка, в том числе и не по месту работы, другие нарушения норм мо</w:t>
      </w:r>
      <w:r>
        <w:rPr>
          <w:color w:val="000000"/>
        </w:rPr>
        <w:t>рали, явно не соответствующие социальному статусу педагога.</w:t>
      </w:r>
    </w:p>
    <w:p w:rsidR="0038710F" w:rsidRDefault="0038710F" w:rsidP="0038710F">
      <w:pPr>
        <w:shd w:val="clear" w:color="auto" w:fill="FFFFFF"/>
        <w:ind w:left="65" w:firstLine="643"/>
        <w:jc w:val="both"/>
      </w:pPr>
      <w:r>
        <w:rPr>
          <w:color w:val="000000"/>
          <w:spacing w:val="1"/>
        </w:rPr>
        <w:t xml:space="preserve">Педагоги ДОУ могут быть уволены за применение методов воспитания, связанных с </w:t>
      </w:r>
      <w:r>
        <w:rPr>
          <w:color w:val="000000"/>
        </w:rPr>
        <w:t>физическим и (или) психическим насилием над личностью воспитанников по пункту 4 "б" статьи 56 Закона РФ «Об образовании».</w:t>
      </w:r>
    </w:p>
    <w:p w:rsidR="0038710F" w:rsidRDefault="0038710F" w:rsidP="0038710F">
      <w:r>
        <w:t xml:space="preserve"> </w:t>
      </w:r>
      <w:r>
        <w:tab/>
        <w:t>Не допускается применение дисциплинарных взысканий, не предусмотренных федеральными законами, уставами и положениями о дисциплине (ст. 192 ТК РФ).</w:t>
      </w:r>
    </w:p>
    <w:p w:rsidR="0038710F" w:rsidRDefault="0038710F" w:rsidP="0038710F">
      <w:pPr>
        <w:jc w:val="both"/>
      </w:pPr>
      <w:r>
        <w:t xml:space="preserve"> </w:t>
      </w:r>
      <w:r>
        <w:rPr>
          <w:bCs/>
        </w:rPr>
        <w:t>7.2.</w:t>
      </w:r>
      <w:r>
        <w:t xml:space="preserve"> До применения дисциплинарного взыскания работодатель должен затребовать от работника объяснение в письменной форме. В случае отказа работника дать указанное объяснение составляется соответствующий акт.</w:t>
      </w:r>
    </w:p>
    <w:p w:rsidR="0038710F" w:rsidRDefault="0038710F" w:rsidP="0038710F">
      <w:pPr>
        <w:jc w:val="both"/>
      </w:pPr>
      <w:r>
        <w:t xml:space="preserve"> </w:t>
      </w:r>
      <w:r>
        <w:tab/>
        <w:t>Отказ работника дать объяснение не является препятствием для применения дисциплинарного взыскания.</w:t>
      </w:r>
    </w:p>
    <w:p w:rsidR="0038710F" w:rsidRDefault="0038710F" w:rsidP="0038710F">
      <w:pPr>
        <w:pStyle w:val="a6"/>
      </w:pPr>
      <w:r>
        <w:t xml:space="preserve"> </w:t>
      </w:r>
      <w:r>
        <w:tab/>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38710F" w:rsidRDefault="0038710F" w:rsidP="0038710F">
      <w:pPr>
        <w:jc w:val="both"/>
      </w:pPr>
      <w:r>
        <w:t xml:space="preserve"> </w:t>
      </w:r>
      <w:r>
        <w:tab/>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38710F" w:rsidRDefault="0038710F" w:rsidP="0038710F">
      <w:pPr>
        <w:jc w:val="both"/>
      </w:pPr>
      <w:r>
        <w:t xml:space="preserve"> </w:t>
      </w:r>
      <w:r>
        <w:tab/>
        <w:t>За каждый дисциплинарный проступок может быть применено только одно дисциплинарное взыскание.</w:t>
      </w:r>
    </w:p>
    <w:p w:rsidR="0038710F" w:rsidRDefault="0038710F" w:rsidP="0038710F">
      <w:pPr>
        <w:pStyle w:val="a6"/>
      </w:pPr>
      <w:r>
        <w:t xml:space="preserve"> </w:t>
      </w:r>
      <w:r>
        <w:tab/>
        <w:t>Приказ (распоряжение) работодателя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(распоряжение) составляется соответствующий акт.</w:t>
      </w:r>
    </w:p>
    <w:p w:rsidR="0038710F" w:rsidRDefault="0038710F" w:rsidP="0038710F">
      <w:pPr>
        <w:jc w:val="both"/>
      </w:pPr>
      <w:r>
        <w:t xml:space="preserve"> </w:t>
      </w:r>
      <w:r>
        <w:tab/>
        <w:t>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 (ст. 193 ТК РФ).</w:t>
      </w:r>
    </w:p>
    <w:p w:rsidR="0038710F" w:rsidRDefault="0038710F" w:rsidP="0038710F">
      <w:pPr>
        <w:jc w:val="both"/>
      </w:pPr>
      <w:r>
        <w:t xml:space="preserve"> </w:t>
      </w:r>
      <w:r>
        <w:rPr>
          <w:bCs/>
        </w:rPr>
        <w:t>7.3.</w:t>
      </w:r>
      <w:r>
        <w:t xml:space="preserve">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8710F" w:rsidRDefault="0038710F" w:rsidP="0038710F">
      <w:pPr>
        <w:jc w:val="both"/>
      </w:pPr>
      <w:r>
        <w:lastRenderedPageBreak/>
        <w:t xml:space="preserve"> </w:t>
      </w:r>
      <w:r>
        <w:tab/>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или представительного органа работников (ст. 194 ТК РФ).</w:t>
      </w:r>
    </w:p>
    <w:p w:rsidR="0038710F" w:rsidRDefault="0038710F" w:rsidP="0038710F">
      <w:pPr>
        <w:jc w:val="both"/>
        <w:rPr>
          <w:b/>
          <w:bCs/>
        </w:rPr>
      </w:pPr>
    </w:p>
    <w:p w:rsidR="0038710F" w:rsidRDefault="0038710F" w:rsidP="0038710F">
      <w:pPr>
        <w:numPr>
          <w:ilvl w:val="0"/>
          <w:numId w:val="9"/>
        </w:numPr>
        <w:jc w:val="center"/>
        <w:rPr>
          <w:b/>
          <w:bCs/>
        </w:rPr>
      </w:pPr>
      <w:r>
        <w:rPr>
          <w:b/>
          <w:bCs/>
        </w:rPr>
        <w:t>Заключительные положения</w:t>
      </w:r>
    </w:p>
    <w:p w:rsidR="0038710F" w:rsidRDefault="0038710F" w:rsidP="0038710F">
      <w:pPr>
        <w:jc w:val="center"/>
        <w:rPr>
          <w:b/>
          <w:bCs/>
        </w:rPr>
      </w:pPr>
    </w:p>
    <w:p w:rsidR="0038710F" w:rsidRDefault="0038710F" w:rsidP="0038710F">
      <w:pPr>
        <w:jc w:val="both"/>
      </w:pPr>
      <w:r>
        <w:rPr>
          <w:bCs/>
        </w:rPr>
        <w:t>8.1.</w:t>
      </w:r>
      <w:r>
        <w:t xml:space="preserve"> Правила внутреннего трудового распорядка вывешиваются на стенд на видном месте. </w:t>
      </w:r>
    </w:p>
    <w:p w:rsidR="0038710F" w:rsidRDefault="0038710F" w:rsidP="0038710F">
      <w:pPr>
        <w:jc w:val="both"/>
      </w:pPr>
      <w:r>
        <w:rPr>
          <w:bCs/>
        </w:rPr>
        <w:t>8.2.</w:t>
      </w:r>
      <w:r>
        <w:t xml:space="preserve"> Правила внутреннего трудового распорядка вступают в силу с момента их утверждения.</w:t>
      </w:r>
    </w:p>
    <w:p w:rsidR="0038710F" w:rsidRDefault="0038710F" w:rsidP="0038710F">
      <w:pPr>
        <w:jc w:val="both"/>
        <w:rPr>
          <w:bCs/>
        </w:rPr>
      </w:pPr>
    </w:p>
    <w:p w:rsidR="0038710F" w:rsidRDefault="0038710F" w:rsidP="0038710F">
      <w:pPr>
        <w:jc w:val="center"/>
        <w:rPr>
          <w:b/>
          <w:bCs/>
        </w:rPr>
      </w:pPr>
    </w:p>
    <w:p w:rsidR="0038710F" w:rsidRDefault="0038710F" w:rsidP="0038710F">
      <w:pPr>
        <w:jc w:val="both"/>
        <w:rPr>
          <w:b/>
          <w:bCs/>
        </w:rPr>
      </w:pPr>
    </w:p>
    <w:p w:rsidR="0038710F" w:rsidRDefault="0038710F" w:rsidP="0038710F">
      <w:pPr>
        <w:ind w:firstLine="360"/>
        <w:jc w:val="both"/>
        <w:rPr>
          <w:szCs w:val="28"/>
        </w:rPr>
      </w:pPr>
    </w:p>
    <w:p w:rsidR="0038710F" w:rsidRDefault="0038710F" w:rsidP="0038710F">
      <w:pPr>
        <w:jc w:val="both"/>
        <w:rPr>
          <w:b/>
          <w:bCs/>
        </w:rPr>
      </w:pPr>
    </w:p>
    <w:p w:rsidR="0038710F" w:rsidRDefault="0038710F" w:rsidP="0038710F">
      <w:pPr>
        <w:jc w:val="both"/>
      </w:pPr>
    </w:p>
    <w:p w:rsidR="0038710F" w:rsidRDefault="0038710F" w:rsidP="0038710F">
      <w:pPr>
        <w:jc w:val="both"/>
      </w:pPr>
    </w:p>
    <w:p w:rsidR="0038710F" w:rsidRDefault="007D6706" w:rsidP="0038710F">
      <w:pPr>
        <w:jc w:val="both"/>
        <w:rPr>
          <w:b/>
          <w:bCs/>
        </w:rPr>
      </w:pPr>
      <w:r>
        <w:rPr>
          <w:b/>
          <w:bCs/>
          <w:noProof/>
        </w:rPr>
        <w:lastRenderedPageBreak/>
        <w:drawing>
          <wp:inline distT="0" distB="0" distL="0" distR="0">
            <wp:extent cx="5760720" cy="7457128"/>
            <wp:effectExtent l="0" t="0" r="0" b="0"/>
            <wp:docPr id="2" name="Рисунок 2" descr="C:\Users\Зиля\Desktop\2015-11-03 1\1 00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Зиля\Desktop\2015-11-03 1\1 003.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7457128"/>
                    </a:xfrm>
                    <a:prstGeom prst="rect">
                      <a:avLst/>
                    </a:prstGeom>
                    <a:noFill/>
                    <a:ln>
                      <a:noFill/>
                    </a:ln>
                  </pic:spPr>
                </pic:pic>
              </a:graphicData>
            </a:graphic>
          </wp:inline>
        </w:drawing>
      </w:r>
    </w:p>
    <w:p w:rsidR="0038710F" w:rsidRDefault="0038710F" w:rsidP="0038710F">
      <w:pPr>
        <w:jc w:val="both"/>
        <w:rPr>
          <w:b/>
          <w:bCs/>
        </w:rPr>
      </w:pPr>
    </w:p>
    <w:bookmarkEnd w:id="60"/>
    <w:p w:rsidR="0038710F" w:rsidRDefault="0038710F" w:rsidP="0038710F">
      <w:pPr>
        <w:pStyle w:val="a6"/>
      </w:pPr>
    </w:p>
    <w:p w:rsidR="0038710F" w:rsidRDefault="0038710F" w:rsidP="0038710F">
      <w:pPr>
        <w:jc w:val="both"/>
      </w:pPr>
    </w:p>
    <w:bookmarkEnd w:id="49"/>
    <w:p w:rsidR="0038710F" w:rsidRDefault="0038710F" w:rsidP="0038710F">
      <w:pPr>
        <w:jc w:val="both"/>
      </w:pPr>
    </w:p>
    <w:p w:rsidR="0038710F" w:rsidRDefault="0038710F" w:rsidP="0038710F">
      <w:pPr>
        <w:jc w:val="both"/>
        <w:rPr>
          <w:bCs/>
        </w:rPr>
      </w:pPr>
    </w:p>
    <w:p w:rsidR="0038710F" w:rsidRDefault="0038710F" w:rsidP="0038710F">
      <w:pPr>
        <w:jc w:val="both"/>
        <w:rPr>
          <w:bCs/>
        </w:rPr>
      </w:pPr>
    </w:p>
    <w:p w:rsidR="0038710F" w:rsidRDefault="0038710F" w:rsidP="0038710F">
      <w:pPr>
        <w:jc w:val="both"/>
        <w:rPr>
          <w:bCs/>
        </w:rPr>
      </w:pPr>
      <w:r>
        <w:rPr>
          <w:bCs/>
        </w:rPr>
        <w:t xml:space="preserve"> </w:t>
      </w:r>
    </w:p>
    <w:bookmarkEnd w:id="42"/>
    <w:p w:rsidR="0038710F" w:rsidRDefault="0038710F" w:rsidP="0038710F">
      <w:pPr>
        <w:jc w:val="both"/>
        <w:rPr>
          <w:bCs/>
        </w:rPr>
      </w:pPr>
    </w:p>
    <w:p w:rsidR="0038710F" w:rsidRDefault="0038710F" w:rsidP="0038710F">
      <w:pPr>
        <w:jc w:val="both"/>
        <w:rPr>
          <w:b/>
          <w:bCs/>
        </w:rPr>
      </w:pPr>
    </w:p>
    <w:p w:rsidR="00876C94" w:rsidRDefault="00876C94"/>
    <w:sectPr w:rsidR="00876C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C1864"/>
    <w:multiLevelType w:val="hybridMultilevel"/>
    <w:tmpl w:val="DD906A64"/>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20"/>
        </w:tabs>
        <w:ind w:left="-120" w:hanging="360"/>
      </w:pPr>
      <w:rPr>
        <w:rFonts w:ascii="Courier New" w:hAnsi="Courier New" w:cs="Times New Roman" w:hint="default"/>
      </w:rPr>
    </w:lvl>
    <w:lvl w:ilvl="2" w:tplc="04190005">
      <w:start w:val="1"/>
      <w:numFmt w:val="bullet"/>
      <w:lvlText w:val=""/>
      <w:lvlJc w:val="left"/>
      <w:pPr>
        <w:tabs>
          <w:tab w:val="num" w:pos="600"/>
        </w:tabs>
        <w:ind w:left="600" w:hanging="360"/>
      </w:pPr>
      <w:rPr>
        <w:rFonts w:ascii="Wingdings" w:hAnsi="Wingdings" w:hint="default"/>
      </w:rPr>
    </w:lvl>
    <w:lvl w:ilvl="3" w:tplc="04190001">
      <w:start w:val="1"/>
      <w:numFmt w:val="bullet"/>
      <w:lvlText w:val=""/>
      <w:lvlJc w:val="left"/>
      <w:pPr>
        <w:tabs>
          <w:tab w:val="num" w:pos="1320"/>
        </w:tabs>
        <w:ind w:left="1320" w:hanging="360"/>
      </w:pPr>
      <w:rPr>
        <w:rFonts w:ascii="Symbol" w:hAnsi="Symbol" w:hint="default"/>
      </w:rPr>
    </w:lvl>
    <w:lvl w:ilvl="4" w:tplc="04190003">
      <w:start w:val="1"/>
      <w:numFmt w:val="bullet"/>
      <w:lvlText w:val="o"/>
      <w:lvlJc w:val="left"/>
      <w:pPr>
        <w:tabs>
          <w:tab w:val="num" w:pos="2040"/>
        </w:tabs>
        <w:ind w:left="2040" w:hanging="360"/>
      </w:pPr>
      <w:rPr>
        <w:rFonts w:ascii="Courier New" w:hAnsi="Courier New" w:cs="Times New Roman" w:hint="default"/>
      </w:rPr>
    </w:lvl>
    <w:lvl w:ilvl="5" w:tplc="04190005">
      <w:start w:val="1"/>
      <w:numFmt w:val="bullet"/>
      <w:lvlText w:val=""/>
      <w:lvlJc w:val="left"/>
      <w:pPr>
        <w:tabs>
          <w:tab w:val="num" w:pos="2760"/>
        </w:tabs>
        <w:ind w:left="2760" w:hanging="360"/>
      </w:pPr>
      <w:rPr>
        <w:rFonts w:ascii="Wingdings" w:hAnsi="Wingdings" w:hint="default"/>
      </w:rPr>
    </w:lvl>
    <w:lvl w:ilvl="6" w:tplc="04190001">
      <w:start w:val="1"/>
      <w:numFmt w:val="bullet"/>
      <w:lvlText w:val=""/>
      <w:lvlJc w:val="left"/>
      <w:pPr>
        <w:tabs>
          <w:tab w:val="num" w:pos="3480"/>
        </w:tabs>
        <w:ind w:left="3480" w:hanging="360"/>
      </w:pPr>
      <w:rPr>
        <w:rFonts w:ascii="Symbol" w:hAnsi="Symbol" w:hint="default"/>
      </w:rPr>
    </w:lvl>
    <w:lvl w:ilvl="7" w:tplc="04190003">
      <w:start w:val="1"/>
      <w:numFmt w:val="bullet"/>
      <w:lvlText w:val="o"/>
      <w:lvlJc w:val="left"/>
      <w:pPr>
        <w:tabs>
          <w:tab w:val="num" w:pos="4200"/>
        </w:tabs>
        <w:ind w:left="4200" w:hanging="360"/>
      </w:pPr>
      <w:rPr>
        <w:rFonts w:ascii="Courier New" w:hAnsi="Courier New" w:cs="Times New Roman" w:hint="default"/>
      </w:rPr>
    </w:lvl>
    <w:lvl w:ilvl="8" w:tplc="04190005">
      <w:start w:val="1"/>
      <w:numFmt w:val="bullet"/>
      <w:lvlText w:val=""/>
      <w:lvlJc w:val="left"/>
      <w:pPr>
        <w:tabs>
          <w:tab w:val="num" w:pos="4920"/>
        </w:tabs>
        <w:ind w:left="4920" w:hanging="360"/>
      </w:pPr>
      <w:rPr>
        <w:rFonts w:ascii="Wingdings" w:hAnsi="Wingdings" w:hint="default"/>
      </w:rPr>
    </w:lvl>
  </w:abstractNum>
  <w:abstractNum w:abstractNumId="1">
    <w:nsid w:val="0A593781"/>
    <w:multiLevelType w:val="hybridMultilevel"/>
    <w:tmpl w:val="112AB7E4"/>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1804785E"/>
    <w:multiLevelType w:val="hybridMultilevel"/>
    <w:tmpl w:val="EA78C620"/>
    <w:lvl w:ilvl="0" w:tplc="52F87FBA">
      <w:start w:val="1"/>
      <w:numFmt w:val="bullet"/>
      <w:lvlText w:val=""/>
      <w:lvlJc w:val="left"/>
      <w:pPr>
        <w:tabs>
          <w:tab w:val="num" w:pos="0"/>
        </w:tabs>
        <w:ind w:left="227" w:hanging="22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1A381EF8"/>
    <w:multiLevelType w:val="hybridMultilevel"/>
    <w:tmpl w:val="48E87746"/>
    <w:lvl w:ilvl="0" w:tplc="52F87FBA">
      <w:start w:val="1"/>
      <w:numFmt w:val="bullet"/>
      <w:lvlText w:val=""/>
      <w:lvlJc w:val="left"/>
      <w:pPr>
        <w:tabs>
          <w:tab w:val="num" w:pos="0"/>
        </w:tabs>
        <w:ind w:left="227" w:hanging="22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DF27F88"/>
    <w:multiLevelType w:val="hybridMultilevel"/>
    <w:tmpl w:val="A29CC280"/>
    <w:lvl w:ilvl="0" w:tplc="52F87FBA">
      <w:start w:val="1"/>
      <w:numFmt w:val="bullet"/>
      <w:lvlText w:val=""/>
      <w:lvlJc w:val="left"/>
      <w:pPr>
        <w:tabs>
          <w:tab w:val="num" w:pos="0"/>
        </w:tabs>
        <w:ind w:left="227" w:hanging="22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244F1A13"/>
    <w:multiLevelType w:val="hybridMultilevel"/>
    <w:tmpl w:val="FAE01280"/>
    <w:lvl w:ilvl="0" w:tplc="52F87FBA">
      <w:start w:val="1"/>
      <w:numFmt w:val="bullet"/>
      <w:lvlText w:val=""/>
      <w:lvlJc w:val="left"/>
      <w:pPr>
        <w:tabs>
          <w:tab w:val="num" w:pos="0"/>
        </w:tabs>
        <w:ind w:left="227" w:hanging="22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8BD134E"/>
    <w:multiLevelType w:val="hybridMultilevel"/>
    <w:tmpl w:val="895046D2"/>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20"/>
        </w:tabs>
        <w:ind w:left="-120" w:hanging="360"/>
      </w:pPr>
      <w:rPr>
        <w:rFonts w:ascii="Courier New" w:hAnsi="Courier New" w:cs="Times New Roman" w:hint="default"/>
      </w:rPr>
    </w:lvl>
    <w:lvl w:ilvl="2" w:tplc="04190005">
      <w:start w:val="1"/>
      <w:numFmt w:val="bullet"/>
      <w:lvlText w:val=""/>
      <w:lvlJc w:val="left"/>
      <w:pPr>
        <w:tabs>
          <w:tab w:val="num" w:pos="600"/>
        </w:tabs>
        <w:ind w:left="600" w:hanging="360"/>
      </w:pPr>
      <w:rPr>
        <w:rFonts w:ascii="Wingdings" w:hAnsi="Wingdings" w:hint="default"/>
      </w:rPr>
    </w:lvl>
    <w:lvl w:ilvl="3" w:tplc="04190001">
      <w:start w:val="1"/>
      <w:numFmt w:val="bullet"/>
      <w:lvlText w:val=""/>
      <w:lvlJc w:val="left"/>
      <w:pPr>
        <w:tabs>
          <w:tab w:val="num" w:pos="1320"/>
        </w:tabs>
        <w:ind w:left="1320" w:hanging="360"/>
      </w:pPr>
      <w:rPr>
        <w:rFonts w:ascii="Symbol" w:hAnsi="Symbol" w:hint="default"/>
      </w:rPr>
    </w:lvl>
    <w:lvl w:ilvl="4" w:tplc="04190003">
      <w:start w:val="1"/>
      <w:numFmt w:val="bullet"/>
      <w:lvlText w:val="o"/>
      <w:lvlJc w:val="left"/>
      <w:pPr>
        <w:tabs>
          <w:tab w:val="num" w:pos="2040"/>
        </w:tabs>
        <w:ind w:left="2040" w:hanging="360"/>
      </w:pPr>
      <w:rPr>
        <w:rFonts w:ascii="Courier New" w:hAnsi="Courier New" w:cs="Times New Roman" w:hint="default"/>
      </w:rPr>
    </w:lvl>
    <w:lvl w:ilvl="5" w:tplc="04190005">
      <w:start w:val="1"/>
      <w:numFmt w:val="bullet"/>
      <w:lvlText w:val=""/>
      <w:lvlJc w:val="left"/>
      <w:pPr>
        <w:tabs>
          <w:tab w:val="num" w:pos="2760"/>
        </w:tabs>
        <w:ind w:left="2760" w:hanging="360"/>
      </w:pPr>
      <w:rPr>
        <w:rFonts w:ascii="Wingdings" w:hAnsi="Wingdings" w:hint="default"/>
      </w:rPr>
    </w:lvl>
    <w:lvl w:ilvl="6" w:tplc="04190001">
      <w:start w:val="1"/>
      <w:numFmt w:val="bullet"/>
      <w:lvlText w:val=""/>
      <w:lvlJc w:val="left"/>
      <w:pPr>
        <w:tabs>
          <w:tab w:val="num" w:pos="3480"/>
        </w:tabs>
        <w:ind w:left="3480" w:hanging="360"/>
      </w:pPr>
      <w:rPr>
        <w:rFonts w:ascii="Symbol" w:hAnsi="Symbol" w:hint="default"/>
      </w:rPr>
    </w:lvl>
    <w:lvl w:ilvl="7" w:tplc="04190003">
      <w:start w:val="1"/>
      <w:numFmt w:val="bullet"/>
      <w:lvlText w:val="o"/>
      <w:lvlJc w:val="left"/>
      <w:pPr>
        <w:tabs>
          <w:tab w:val="num" w:pos="4200"/>
        </w:tabs>
        <w:ind w:left="4200" w:hanging="360"/>
      </w:pPr>
      <w:rPr>
        <w:rFonts w:ascii="Courier New" w:hAnsi="Courier New" w:cs="Times New Roman" w:hint="default"/>
      </w:rPr>
    </w:lvl>
    <w:lvl w:ilvl="8" w:tplc="04190005">
      <w:start w:val="1"/>
      <w:numFmt w:val="bullet"/>
      <w:lvlText w:val=""/>
      <w:lvlJc w:val="left"/>
      <w:pPr>
        <w:tabs>
          <w:tab w:val="num" w:pos="4920"/>
        </w:tabs>
        <w:ind w:left="4920" w:hanging="360"/>
      </w:pPr>
      <w:rPr>
        <w:rFonts w:ascii="Wingdings" w:hAnsi="Wingdings" w:hint="default"/>
      </w:rPr>
    </w:lvl>
  </w:abstractNum>
  <w:abstractNum w:abstractNumId="7">
    <w:nsid w:val="2F4F2850"/>
    <w:multiLevelType w:val="hybridMultilevel"/>
    <w:tmpl w:val="8CFAECA4"/>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20"/>
        </w:tabs>
        <w:ind w:left="-120" w:hanging="360"/>
      </w:pPr>
      <w:rPr>
        <w:rFonts w:ascii="Courier New" w:hAnsi="Courier New" w:cs="Times New Roman" w:hint="default"/>
      </w:rPr>
    </w:lvl>
    <w:lvl w:ilvl="2" w:tplc="04190005">
      <w:start w:val="1"/>
      <w:numFmt w:val="bullet"/>
      <w:lvlText w:val=""/>
      <w:lvlJc w:val="left"/>
      <w:pPr>
        <w:tabs>
          <w:tab w:val="num" w:pos="600"/>
        </w:tabs>
        <w:ind w:left="600" w:hanging="360"/>
      </w:pPr>
      <w:rPr>
        <w:rFonts w:ascii="Wingdings" w:hAnsi="Wingdings" w:hint="default"/>
      </w:rPr>
    </w:lvl>
    <w:lvl w:ilvl="3" w:tplc="04190001">
      <w:start w:val="1"/>
      <w:numFmt w:val="bullet"/>
      <w:lvlText w:val=""/>
      <w:lvlJc w:val="left"/>
      <w:pPr>
        <w:tabs>
          <w:tab w:val="num" w:pos="1320"/>
        </w:tabs>
        <w:ind w:left="1320" w:hanging="360"/>
      </w:pPr>
      <w:rPr>
        <w:rFonts w:ascii="Symbol" w:hAnsi="Symbol" w:hint="default"/>
      </w:rPr>
    </w:lvl>
    <w:lvl w:ilvl="4" w:tplc="04190003">
      <w:start w:val="1"/>
      <w:numFmt w:val="bullet"/>
      <w:lvlText w:val="o"/>
      <w:lvlJc w:val="left"/>
      <w:pPr>
        <w:tabs>
          <w:tab w:val="num" w:pos="2040"/>
        </w:tabs>
        <w:ind w:left="2040" w:hanging="360"/>
      </w:pPr>
      <w:rPr>
        <w:rFonts w:ascii="Courier New" w:hAnsi="Courier New" w:cs="Times New Roman" w:hint="default"/>
      </w:rPr>
    </w:lvl>
    <w:lvl w:ilvl="5" w:tplc="04190005">
      <w:start w:val="1"/>
      <w:numFmt w:val="bullet"/>
      <w:lvlText w:val=""/>
      <w:lvlJc w:val="left"/>
      <w:pPr>
        <w:tabs>
          <w:tab w:val="num" w:pos="2760"/>
        </w:tabs>
        <w:ind w:left="2760" w:hanging="360"/>
      </w:pPr>
      <w:rPr>
        <w:rFonts w:ascii="Wingdings" w:hAnsi="Wingdings" w:hint="default"/>
      </w:rPr>
    </w:lvl>
    <w:lvl w:ilvl="6" w:tplc="04190001">
      <w:start w:val="1"/>
      <w:numFmt w:val="bullet"/>
      <w:lvlText w:val=""/>
      <w:lvlJc w:val="left"/>
      <w:pPr>
        <w:tabs>
          <w:tab w:val="num" w:pos="3480"/>
        </w:tabs>
        <w:ind w:left="3480" w:hanging="360"/>
      </w:pPr>
      <w:rPr>
        <w:rFonts w:ascii="Symbol" w:hAnsi="Symbol" w:hint="default"/>
      </w:rPr>
    </w:lvl>
    <w:lvl w:ilvl="7" w:tplc="04190003">
      <w:start w:val="1"/>
      <w:numFmt w:val="bullet"/>
      <w:lvlText w:val="o"/>
      <w:lvlJc w:val="left"/>
      <w:pPr>
        <w:tabs>
          <w:tab w:val="num" w:pos="4200"/>
        </w:tabs>
        <w:ind w:left="4200" w:hanging="360"/>
      </w:pPr>
      <w:rPr>
        <w:rFonts w:ascii="Courier New" w:hAnsi="Courier New" w:cs="Times New Roman" w:hint="default"/>
      </w:rPr>
    </w:lvl>
    <w:lvl w:ilvl="8" w:tplc="04190005">
      <w:start w:val="1"/>
      <w:numFmt w:val="bullet"/>
      <w:lvlText w:val=""/>
      <w:lvlJc w:val="left"/>
      <w:pPr>
        <w:tabs>
          <w:tab w:val="num" w:pos="4920"/>
        </w:tabs>
        <w:ind w:left="4920" w:hanging="360"/>
      </w:pPr>
      <w:rPr>
        <w:rFonts w:ascii="Wingdings" w:hAnsi="Wingdings" w:hint="default"/>
      </w:rPr>
    </w:lvl>
  </w:abstractNum>
  <w:abstractNum w:abstractNumId="8">
    <w:nsid w:val="2FB56D17"/>
    <w:multiLevelType w:val="hybridMultilevel"/>
    <w:tmpl w:val="CF8854A6"/>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4E654DE4"/>
    <w:multiLevelType w:val="multilevel"/>
    <w:tmpl w:val="580AF862"/>
    <w:lvl w:ilvl="0">
      <w:start w:val="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0">
    <w:nsid w:val="62731AC5"/>
    <w:multiLevelType w:val="multilevel"/>
    <w:tmpl w:val="DFBE1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FCC3062"/>
    <w:multiLevelType w:val="hybridMultilevel"/>
    <w:tmpl w:val="BAA04028"/>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20"/>
        </w:tabs>
        <w:ind w:left="-120" w:hanging="360"/>
      </w:pPr>
      <w:rPr>
        <w:rFonts w:ascii="Courier New" w:hAnsi="Courier New" w:cs="Times New Roman" w:hint="default"/>
      </w:rPr>
    </w:lvl>
    <w:lvl w:ilvl="2" w:tplc="04190005">
      <w:start w:val="1"/>
      <w:numFmt w:val="bullet"/>
      <w:lvlText w:val=""/>
      <w:lvlJc w:val="left"/>
      <w:pPr>
        <w:tabs>
          <w:tab w:val="num" w:pos="600"/>
        </w:tabs>
        <w:ind w:left="600" w:hanging="360"/>
      </w:pPr>
      <w:rPr>
        <w:rFonts w:ascii="Wingdings" w:hAnsi="Wingdings" w:hint="default"/>
      </w:rPr>
    </w:lvl>
    <w:lvl w:ilvl="3" w:tplc="04190001">
      <w:start w:val="1"/>
      <w:numFmt w:val="bullet"/>
      <w:lvlText w:val=""/>
      <w:lvlJc w:val="left"/>
      <w:pPr>
        <w:tabs>
          <w:tab w:val="num" w:pos="1320"/>
        </w:tabs>
        <w:ind w:left="1320" w:hanging="360"/>
      </w:pPr>
      <w:rPr>
        <w:rFonts w:ascii="Symbol" w:hAnsi="Symbol" w:hint="default"/>
      </w:rPr>
    </w:lvl>
    <w:lvl w:ilvl="4" w:tplc="04190003">
      <w:start w:val="1"/>
      <w:numFmt w:val="bullet"/>
      <w:lvlText w:val="o"/>
      <w:lvlJc w:val="left"/>
      <w:pPr>
        <w:tabs>
          <w:tab w:val="num" w:pos="2040"/>
        </w:tabs>
        <w:ind w:left="2040" w:hanging="360"/>
      </w:pPr>
      <w:rPr>
        <w:rFonts w:ascii="Courier New" w:hAnsi="Courier New" w:cs="Times New Roman" w:hint="default"/>
      </w:rPr>
    </w:lvl>
    <w:lvl w:ilvl="5" w:tplc="04190005">
      <w:start w:val="1"/>
      <w:numFmt w:val="bullet"/>
      <w:lvlText w:val=""/>
      <w:lvlJc w:val="left"/>
      <w:pPr>
        <w:tabs>
          <w:tab w:val="num" w:pos="2760"/>
        </w:tabs>
        <w:ind w:left="2760" w:hanging="360"/>
      </w:pPr>
      <w:rPr>
        <w:rFonts w:ascii="Wingdings" w:hAnsi="Wingdings" w:hint="default"/>
      </w:rPr>
    </w:lvl>
    <w:lvl w:ilvl="6" w:tplc="04190001">
      <w:start w:val="1"/>
      <w:numFmt w:val="bullet"/>
      <w:lvlText w:val=""/>
      <w:lvlJc w:val="left"/>
      <w:pPr>
        <w:tabs>
          <w:tab w:val="num" w:pos="3480"/>
        </w:tabs>
        <w:ind w:left="3480" w:hanging="360"/>
      </w:pPr>
      <w:rPr>
        <w:rFonts w:ascii="Symbol" w:hAnsi="Symbol" w:hint="default"/>
      </w:rPr>
    </w:lvl>
    <w:lvl w:ilvl="7" w:tplc="04190003">
      <w:start w:val="1"/>
      <w:numFmt w:val="bullet"/>
      <w:lvlText w:val="o"/>
      <w:lvlJc w:val="left"/>
      <w:pPr>
        <w:tabs>
          <w:tab w:val="num" w:pos="4200"/>
        </w:tabs>
        <w:ind w:left="4200" w:hanging="360"/>
      </w:pPr>
      <w:rPr>
        <w:rFonts w:ascii="Courier New" w:hAnsi="Courier New" w:cs="Times New Roman" w:hint="default"/>
      </w:rPr>
    </w:lvl>
    <w:lvl w:ilvl="8" w:tplc="04190005">
      <w:start w:val="1"/>
      <w:numFmt w:val="bullet"/>
      <w:lvlText w:val=""/>
      <w:lvlJc w:val="left"/>
      <w:pPr>
        <w:tabs>
          <w:tab w:val="num" w:pos="4920"/>
        </w:tabs>
        <w:ind w:left="4920" w:hanging="360"/>
      </w:pPr>
      <w:rPr>
        <w:rFonts w:ascii="Wingdings" w:hAnsi="Wingdings" w:hint="default"/>
      </w:rPr>
    </w:lvl>
  </w:abstractNum>
  <w:abstractNum w:abstractNumId="12">
    <w:nsid w:val="708B5C0C"/>
    <w:multiLevelType w:val="hybridMultilevel"/>
    <w:tmpl w:val="1994CAA6"/>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710E6350"/>
    <w:multiLevelType w:val="hybridMultilevel"/>
    <w:tmpl w:val="6018D6FE"/>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20"/>
        </w:tabs>
        <w:ind w:left="-120" w:hanging="360"/>
      </w:pPr>
      <w:rPr>
        <w:rFonts w:ascii="Courier New" w:hAnsi="Courier New" w:cs="Times New Roman" w:hint="default"/>
      </w:rPr>
    </w:lvl>
    <w:lvl w:ilvl="2" w:tplc="04190005">
      <w:start w:val="1"/>
      <w:numFmt w:val="bullet"/>
      <w:lvlText w:val=""/>
      <w:lvlJc w:val="left"/>
      <w:pPr>
        <w:tabs>
          <w:tab w:val="num" w:pos="600"/>
        </w:tabs>
        <w:ind w:left="600" w:hanging="360"/>
      </w:pPr>
      <w:rPr>
        <w:rFonts w:ascii="Wingdings" w:hAnsi="Wingdings" w:hint="default"/>
      </w:rPr>
    </w:lvl>
    <w:lvl w:ilvl="3" w:tplc="04190001">
      <w:start w:val="1"/>
      <w:numFmt w:val="bullet"/>
      <w:lvlText w:val=""/>
      <w:lvlJc w:val="left"/>
      <w:pPr>
        <w:tabs>
          <w:tab w:val="num" w:pos="1320"/>
        </w:tabs>
        <w:ind w:left="1320" w:hanging="360"/>
      </w:pPr>
      <w:rPr>
        <w:rFonts w:ascii="Symbol" w:hAnsi="Symbol" w:hint="default"/>
      </w:rPr>
    </w:lvl>
    <w:lvl w:ilvl="4" w:tplc="04190003">
      <w:start w:val="1"/>
      <w:numFmt w:val="bullet"/>
      <w:lvlText w:val="o"/>
      <w:lvlJc w:val="left"/>
      <w:pPr>
        <w:tabs>
          <w:tab w:val="num" w:pos="2040"/>
        </w:tabs>
        <w:ind w:left="2040" w:hanging="360"/>
      </w:pPr>
      <w:rPr>
        <w:rFonts w:ascii="Courier New" w:hAnsi="Courier New" w:cs="Times New Roman" w:hint="default"/>
      </w:rPr>
    </w:lvl>
    <w:lvl w:ilvl="5" w:tplc="04190005">
      <w:start w:val="1"/>
      <w:numFmt w:val="bullet"/>
      <w:lvlText w:val=""/>
      <w:lvlJc w:val="left"/>
      <w:pPr>
        <w:tabs>
          <w:tab w:val="num" w:pos="2760"/>
        </w:tabs>
        <w:ind w:left="2760" w:hanging="360"/>
      </w:pPr>
      <w:rPr>
        <w:rFonts w:ascii="Wingdings" w:hAnsi="Wingdings" w:hint="default"/>
      </w:rPr>
    </w:lvl>
    <w:lvl w:ilvl="6" w:tplc="04190001">
      <w:start w:val="1"/>
      <w:numFmt w:val="bullet"/>
      <w:lvlText w:val=""/>
      <w:lvlJc w:val="left"/>
      <w:pPr>
        <w:tabs>
          <w:tab w:val="num" w:pos="3480"/>
        </w:tabs>
        <w:ind w:left="3480" w:hanging="360"/>
      </w:pPr>
      <w:rPr>
        <w:rFonts w:ascii="Symbol" w:hAnsi="Symbol" w:hint="default"/>
      </w:rPr>
    </w:lvl>
    <w:lvl w:ilvl="7" w:tplc="04190003">
      <w:start w:val="1"/>
      <w:numFmt w:val="bullet"/>
      <w:lvlText w:val="o"/>
      <w:lvlJc w:val="left"/>
      <w:pPr>
        <w:tabs>
          <w:tab w:val="num" w:pos="4200"/>
        </w:tabs>
        <w:ind w:left="4200" w:hanging="360"/>
      </w:pPr>
      <w:rPr>
        <w:rFonts w:ascii="Courier New" w:hAnsi="Courier New" w:cs="Times New Roman" w:hint="default"/>
      </w:rPr>
    </w:lvl>
    <w:lvl w:ilvl="8" w:tplc="04190005">
      <w:start w:val="1"/>
      <w:numFmt w:val="bullet"/>
      <w:lvlText w:val=""/>
      <w:lvlJc w:val="left"/>
      <w:pPr>
        <w:tabs>
          <w:tab w:val="num" w:pos="4920"/>
        </w:tabs>
        <w:ind w:left="4920" w:hanging="360"/>
      </w:pPr>
      <w:rPr>
        <w:rFonts w:ascii="Wingdings" w:hAnsi="Wingdings" w:hint="default"/>
      </w:rPr>
    </w:lvl>
  </w:abstractNum>
  <w:abstractNum w:abstractNumId="14">
    <w:nsid w:val="7EB650D8"/>
    <w:multiLevelType w:val="hybridMultilevel"/>
    <w:tmpl w:val="540A5702"/>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20"/>
        </w:tabs>
        <w:ind w:left="-120" w:hanging="360"/>
      </w:pPr>
      <w:rPr>
        <w:rFonts w:ascii="Courier New" w:hAnsi="Courier New" w:cs="Times New Roman" w:hint="default"/>
      </w:rPr>
    </w:lvl>
    <w:lvl w:ilvl="2" w:tplc="04190005">
      <w:start w:val="1"/>
      <w:numFmt w:val="bullet"/>
      <w:lvlText w:val=""/>
      <w:lvlJc w:val="left"/>
      <w:pPr>
        <w:tabs>
          <w:tab w:val="num" w:pos="600"/>
        </w:tabs>
        <w:ind w:left="600" w:hanging="360"/>
      </w:pPr>
      <w:rPr>
        <w:rFonts w:ascii="Wingdings" w:hAnsi="Wingdings" w:hint="default"/>
      </w:rPr>
    </w:lvl>
    <w:lvl w:ilvl="3" w:tplc="04190001">
      <w:start w:val="1"/>
      <w:numFmt w:val="bullet"/>
      <w:lvlText w:val=""/>
      <w:lvlJc w:val="left"/>
      <w:pPr>
        <w:tabs>
          <w:tab w:val="num" w:pos="1320"/>
        </w:tabs>
        <w:ind w:left="1320" w:hanging="360"/>
      </w:pPr>
      <w:rPr>
        <w:rFonts w:ascii="Symbol" w:hAnsi="Symbol" w:hint="default"/>
      </w:rPr>
    </w:lvl>
    <w:lvl w:ilvl="4" w:tplc="04190003">
      <w:start w:val="1"/>
      <w:numFmt w:val="bullet"/>
      <w:lvlText w:val="o"/>
      <w:lvlJc w:val="left"/>
      <w:pPr>
        <w:tabs>
          <w:tab w:val="num" w:pos="2040"/>
        </w:tabs>
        <w:ind w:left="2040" w:hanging="360"/>
      </w:pPr>
      <w:rPr>
        <w:rFonts w:ascii="Courier New" w:hAnsi="Courier New" w:cs="Times New Roman" w:hint="default"/>
      </w:rPr>
    </w:lvl>
    <w:lvl w:ilvl="5" w:tplc="04190005">
      <w:start w:val="1"/>
      <w:numFmt w:val="bullet"/>
      <w:lvlText w:val=""/>
      <w:lvlJc w:val="left"/>
      <w:pPr>
        <w:tabs>
          <w:tab w:val="num" w:pos="2760"/>
        </w:tabs>
        <w:ind w:left="2760" w:hanging="360"/>
      </w:pPr>
      <w:rPr>
        <w:rFonts w:ascii="Wingdings" w:hAnsi="Wingdings" w:hint="default"/>
      </w:rPr>
    </w:lvl>
    <w:lvl w:ilvl="6" w:tplc="04190001">
      <w:start w:val="1"/>
      <w:numFmt w:val="bullet"/>
      <w:lvlText w:val=""/>
      <w:lvlJc w:val="left"/>
      <w:pPr>
        <w:tabs>
          <w:tab w:val="num" w:pos="3480"/>
        </w:tabs>
        <w:ind w:left="3480" w:hanging="360"/>
      </w:pPr>
      <w:rPr>
        <w:rFonts w:ascii="Symbol" w:hAnsi="Symbol" w:hint="default"/>
      </w:rPr>
    </w:lvl>
    <w:lvl w:ilvl="7" w:tplc="04190003">
      <w:start w:val="1"/>
      <w:numFmt w:val="bullet"/>
      <w:lvlText w:val="o"/>
      <w:lvlJc w:val="left"/>
      <w:pPr>
        <w:tabs>
          <w:tab w:val="num" w:pos="4200"/>
        </w:tabs>
        <w:ind w:left="4200" w:hanging="360"/>
      </w:pPr>
      <w:rPr>
        <w:rFonts w:ascii="Courier New" w:hAnsi="Courier New" w:cs="Times New Roman" w:hint="default"/>
      </w:rPr>
    </w:lvl>
    <w:lvl w:ilvl="8" w:tplc="04190005">
      <w:start w:val="1"/>
      <w:numFmt w:val="bullet"/>
      <w:lvlText w:val=""/>
      <w:lvlJc w:val="left"/>
      <w:pPr>
        <w:tabs>
          <w:tab w:val="num" w:pos="4920"/>
        </w:tabs>
        <w:ind w:left="492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0"/>
  </w:num>
  <w:num w:numId="6">
    <w:abstractNumId w:val="1"/>
  </w:num>
  <w:num w:numId="7">
    <w:abstractNumId w:val="8"/>
  </w:num>
  <w:num w:numId="8">
    <w:abstractNumId w:val="11"/>
  </w:num>
  <w:num w:numId="9">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6"/>
  </w:num>
  <w:num w:numId="12">
    <w:abstractNumId w:val="7"/>
  </w:num>
  <w:num w:numId="13">
    <w:abstractNumId w:val="12"/>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10F"/>
    <w:rsid w:val="0038710F"/>
    <w:rsid w:val="003A2384"/>
    <w:rsid w:val="006B5610"/>
    <w:rsid w:val="007D6706"/>
    <w:rsid w:val="00876C94"/>
    <w:rsid w:val="009E798B"/>
    <w:rsid w:val="009F47DE"/>
    <w:rsid w:val="00BD7BA5"/>
    <w:rsid w:val="00C33F0D"/>
    <w:rsid w:val="00C92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10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38710F"/>
    <w:rPr>
      <w:color w:val="0000FF"/>
      <w:u w:val="single"/>
    </w:rPr>
  </w:style>
  <w:style w:type="paragraph" w:styleId="a4">
    <w:name w:val="footer"/>
    <w:basedOn w:val="a"/>
    <w:link w:val="a5"/>
    <w:semiHidden/>
    <w:unhideWhenUsed/>
    <w:rsid w:val="0038710F"/>
    <w:pPr>
      <w:tabs>
        <w:tab w:val="center" w:pos="4677"/>
        <w:tab w:val="right" w:pos="9355"/>
      </w:tabs>
    </w:pPr>
  </w:style>
  <w:style w:type="character" w:customStyle="1" w:styleId="a5">
    <w:name w:val="Нижний колонтитул Знак"/>
    <w:basedOn w:val="a0"/>
    <w:link w:val="a4"/>
    <w:semiHidden/>
    <w:rsid w:val="0038710F"/>
    <w:rPr>
      <w:rFonts w:ascii="Times New Roman" w:eastAsia="Times New Roman" w:hAnsi="Times New Roman" w:cs="Times New Roman"/>
      <w:sz w:val="24"/>
      <w:szCs w:val="24"/>
      <w:lang w:eastAsia="ru-RU"/>
    </w:rPr>
  </w:style>
  <w:style w:type="paragraph" w:styleId="a6">
    <w:name w:val="Body Text"/>
    <w:basedOn w:val="a"/>
    <w:link w:val="a7"/>
    <w:semiHidden/>
    <w:unhideWhenUsed/>
    <w:rsid w:val="0038710F"/>
    <w:pPr>
      <w:jc w:val="both"/>
    </w:pPr>
  </w:style>
  <w:style w:type="character" w:customStyle="1" w:styleId="a7">
    <w:name w:val="Основной текст Знак"/>
    <w:basedOn w:val="a0"/>
    <w:link w:val="a6"/>
    <w:semiHidden/>
    <w:rsid w:val="0038710F"/>
    <w:rPr>
      <w:rFonts w:ascii="Times New Roman" w:eastAsia="Times New Roman" w:hAnsi="Times New Roman" w:cs="Times New Roman"/>
      <w:sz w:val="24"/>
      <w:szCs w:val="24"/>
      <w:lang w:eastAsia="ru-RU"/>
    </w:rPr>
  </w:style>
  <w:style w:type="paragraph" w:styleId="a8">
    <w:name w:val="Body Text Indent"/>
    <w:basedOn w:val="a"/>
    <w:link w:val="a9"/>
    <w:semiHidden/>
    <w:unhideWhenUsed/>
    <w:rsid w:val="0038710F"/>
    <w:pPr>
      <w:ind w:firstLine="708"/>
      <w:jc w:val="both"/>
    </w:pPr>
  </w:style>
  <w:style w:type="character" w:customStyle="1" w:styleId="a9">
    <w:name w:val="Основной текст с отступом Знак"/>
    <w:basedOn w:val="a0"/>
    <w:link w:val="a8"/>
    <w:semiHidden/>
    <w:rsid w:val="0038710F"/>
    <w:rPr>
      <w:rFonts w:ascii="Times New Roman" w:eastAsia="Times New Roman" w:hAnsi="Times New Roman" w:cs="Times New Roman"/>
      <w:sz w:val="24"/>
      <w:szCs w:val="24"/>
      <w:lang w:eastAsia="ru-RU"/>
    </w:rPr>
  </w:style>
  <w:style w:type="paragraph" w:styleId="2">
    <w:name w:val="Body Text Indent 2"/>
    <w:basedOn w:val="a"/>
    <w:link w:val="20"/>
    <w:semiHidden/>
    <w:unhideWhenUsed/>
    <w:rsid w:val="0038710F"/>
    <w:pPr>
      <w:ind w:firstLine="540"/>
      <w:jc w:val="both"/>
    </w:pPr>
    <w:rPr>
      <w:b/>
      <w:u w:val="single"/>
    </w:rPr>
  </w:style>
  <w:style w:type="character" w:customStyle="1" w:styleId="20">
    <w:name w:val="Основной текст с отступом 2 Знак"/>
    <w:basedOn w:val="a0"/>
    <w:link w:val="2"/>
    <w:semiHidden/>
    <w:rsid w:val="0038710F"/>
    <w:rPr>
      <w:rFonts w:ascii="Times New Roman" w:eastAsia="Times New Roman" w:hAnsi="Times New Roman" w:cs="Times New Roman"/>
      <w:b/>
      <w:sz w:val="24"/>
      <w:szCs w:val="24"/>
      <w:u w:val="single"/>
      <w:lang w:eastAsia="ru-RU"/>
    </w:rPr>
  </w:style>
  <w:style w:type="paragraph" w:styleId="3">
    <w:name w:val="Body Text Indent 3"/>
    <w:basedOn w:val="a"/>
    <w:link w:val="30"/>
    <w:semiHidden/>
    <w:unhideWhenUsed/>
    <w:rsid w:val="0038710F"/>
    <w:pPr>
      <w:ind w:firstLine="360"/>
      <w:jc w:val="both"/>
    </w:pPr>
  </w:style>
  <w:style w:type="character" w:customStyle="1" w:styleId="30">
    <w:name w:val="Основной текст с отступом 3 Знак"/>
    <w:basedOn w:val="a0"/>
    <w:link w:val="3"/>
    <w:semiHidden/>
    <w:rsid w:val="0038710F"/>
    <w:rPr>
      <w:rFonts w:ascii="Times New Roman" w:eastAsia="Times New Roman" w:hAnsi="Times New Roman" w:cs="Times New Roman"/>
      <w:sz w:val="24"/>
      <w:szCs w:val="24"/>
      <w:lang w:eastAsia="ru-RU"/>
    </w:rPr>
  </w:style>
  <w:style w:type="paragraph" w:styleId="aa">
    <w:name w:val="List Paragraph"/>
    <w:basedOn w:val="a"/>
    <w:uiPriority w:val="34"/>
    <w:qFormat/>
    <w:rsid w:val="009E798B"/>
    <w:pPr>
      <w:ind w:left="720"/>
      <w:contextualSpacing/>
    </w:pPr>
  </w:style>
  <w:style w:type="paragraph" w:styleId="ab">
    <w:name w:val="Balloon Text"/>
    <w:basedOn w:val="a"/>
    <w:link w:val="ac"/>
    <w:uiPriority w:val="99"/>
    <w:semiHidden/>
    <w:unhideWhenUsed/>
    <w:rsid w:val="007D6706"/>
    <w:rPr>
      <w:rFonts w:ascii="Tahoma" w:hAnsi="Tahoma" w:cs="Tahoma"/>
      <w:sz w:val="16"/>
      <w:szCs w:val="16"/>
    </w:rPr>
  </w:style>
  <w:style w:type="character" w:customStyle="1" w:styleId="ac">
    <w:name w:val="Текст выноски Знак"/>
    <w:basedOn w:val="a0"/>
    <w:link w:val="ab"/>
    <w:uiPriority w:val="99"/>
    <w:semiHidden/>
    <w:rsid w:val="007D670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10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38710F"/>
    <w:rPr>
      <w:color w:val="0000FF"/>
      <w:u w:val="single"/>
    </w:rPr>
  </w:style>
  <w:style w:type="paragraph" w:styleId="a4">
    <w:name w:val="footer"/>
    <w:basedOn w:val="a"/>
    <w:link w:val="a5"/>
    <w:semiHidden/>
    <w:unhideWhenUsed/>
    <w:rsid w:val="0038710F"/>
    <w:pPr>
      <w:tabs>
        <w:tab w:val="center" w:pos="4677"/>
        <w:tab w:val="right" w:pos="9355"/>
      </w:tabs>
    </w:pPr>
  </w:style>
  <w:style w:type="character" w:customStyle="1" w:styleId="a5">
    <w:name w:val="Нижний колонтитул Знак"/>
    <w:basedOn w:val="a0"/>
    <w:link w:val="a4"/>
    <w:semiHidden/>
    <w:rsid w:val="0038710F"/>
    <w:rPr>
      <w:rFonts w:ascii="Times New Roman" w:eastAsia="Times New Roman" w:hAnsi="Times New Roman" w:cs="Times New Roman"/>
      <w:sz w:val="24"/>
      <w:szCs w:val="24"/>
      <w:lang w:eastAsia="ru-RU"/>
    </w:rPr>
  </w:style>
  <w:style w:type="paragraph" w:styleId="a6">
    <w:name w:val="Body Text"/>
    <w:basedOn w:val="a"/>
    <w:link w:val="a7"/>
    <w:semiHidden/>
    <w:unhideWhenUsed/>
    <w:rsid w:val="0038710F"/>
    <w:pPr>
      <w:jc w:val="both"/>
    </w:pPr>
  </w:style>
  <w:style w:type="character" w:customStyle="1" w:styleId="a7">
    <w:name w:val="Основной текст Знак"/>
    <w:basedOn w:val="a0"/>
    <w:link w:val="a6"/>
    <w:semiHidden/>
    <w:rsid w:val="0038710F"/>
    <w:rPr>
      <w:rFonts w:ascii="Times New Roman" w:eastAsia="Times New Roman" w:hAnsi="Times New Roman" w:cs="Times New Roman"/>
      <w:sz w:val="24"/>
      <w:szCs w:val="24"/>
      <w:lang w:eastAsia="ru-RU"/>
    </w:rPr>
  </w:style>
  <w:style w:type="paragraph" w:styleId="a8">
    <w:name w:val="Body Text Indent"/>
    <w:basedOn w:val="a"/>
    <w:link w:val="a9"/>
    <w:semiHidden/>
    <w:unhideWhenUsed/>
    <w:rsid w:val="0038710F"/>
    <w:pPr>
      <w:ind w:firstLine="708"/>
      <w:jc w:val="both"/>
    </w:pPr>
  </w:style>
  <w:style w:type="character" w:customStyle="1" w:styleId="a9">
    <w:name w:val="Основной текст с отступом Знак"/>
    <w:basedOn w:val="a0"/>
    <w:link w:val="a8"/>
    <w:semiHidden/>
    <w:rsid w:val="0038710F"/>
    <w:rPr>
      <w:rFonts w:ascii="Times New Roman" w:eastAsia="Times New Roman" w:hAnsi="Times New Roman" w:cs="Times New Roman"/>
      <w:sz w:val="24"/>
      <w:szCs w:val="24"/>
      <w:lang w:eastAsia="ru-RU"/>
    </w:rPr>
  </w:style>
  <w:style w:type="paragraph" w:styleId="2">
    <w:name w:val="Body Text Indent 2"/>
    <w:basedOn w:val="a"/>
    <w:link w:val="20"/>
    <w:semiHidden/>
    <w:unhideWhenUsed/>
    <w:rsid w:val="0038710F"/>
    <w:pPr>
      <w:ind w:firstLine="540"/>
      <w:jc w:val="both"/>
    </w:pPr>
    <w:rPr>
      <w:b/>
      <w:u w:val="single"/>
    </w:rPr>
  </w:style>
  <w:style w:type="character" w:customStyle="1" w:styleId="20">
    <w:name w:val="Основной текст с отступом 2 Знак"/>
    <w:basedOn w:val="a0"/>
    <w:link w:val="2"/>
    <w:semiHidden/>
    <w:rsid w:val="0038710F"/>
    <w:rPr>
      <w:rFonts w:ascii="Times New Roman" w:eastAsia="Times New Roman" w:hAnsi="Times New Roman" w:cs="Times New Roman"/>
      <w:b/>
      <w:sz w:val="24"/>
      <w:szCs w:val="24"/>
      <w:u w:val="single"/>
      <w:lang w:eastAsia="ru-RU"/>
    </w:rPr>
  </w:style>
  <w:style w:type="paragraph" w:styleId="3">
    <w:name w:val="Body Text Indent 3"/>
    <w:basedOn w:val="a"/>
    <w:link w:val="30"/>
    <w:semiHidden/>
    <w:unhideWhenUsed/>
    <w:rsid w:val="0038710F"/>
    <w:pPr>
      <w:ind w:firstLine="360"/>
      <w:jc w:val="both"/>
    </w:pPr>
  </w:style>
  <w:style w:type="character" w:customStyle="1" w:styleId="30">
    <w:name w:val="Основной текст с отступом 3 Знак"/>
    <w:basedOn w:val="a0"/>
    <w:link w:val="3"/>
    <w:semiHidden/>
    <w:rsid w:val="0038710F"/>
    <w:rPr>
      <w:rFonts w:ascii="Times New Roman" w:eastAsia="Times New Roman" w:hAnsi="Times New Roman" w:cs="Times New Roman"/>
      <w:sz w:val="24"/>
      <w:szCs w:val="24"/>
      <w:lang w:eastAsia="ru-RU"/>
    </w:rPr>
  </w:style>
  <w:style w:type="paragraph" w:styleId="aa">
    <w:name w:val="List Paragraph"/>
    <w:basedOn w:val="a"/>
    <w:uiPriority w:val="34"/>
    <w:qFormat/>
    <w:rsid w:val="009E798B"/>
    <w:pPr>
      <w:ind w:left="720"/>
      <w:contextualSpacing/>
    </w:pPr>
  </w:style>
  <w:style w:type="paragraph" w:styleId="ab">
    <w:name w:val="Balloon Text"/>
    <w:basedOn w:val="a"/>
    <w:link w:val="ac"/>
    <w:uiPriority w:val="99"/>
    <w:semiHidden/>
    <w:unhideWhenUsed/>
    <w:rsid w:val="007D6706"/>
    <w:rPr>
      <w:rFonts w:ascii="Tahoma" w:hAnsi="Tahoma" w:cs="Tahoma"/>
      <w:sz w:val="16"/>
      <w:szCs w:val="16"/>
    </w:rPr>
  </w:style>
  <w:style w:type="character" w:customStyle="1" w:styleId="ac">
    <w:name w:val="Текст выноски Знак"/>
    <w:basedOn w:val="a0"/>
    <w:link w:val="ab"/>
    <w:uiPriority w:val="99"/>
    <w:semiHidden/>
    <w:rsid w:val="007D670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32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upload/images/files/&#1055;&#1088;&#1072;&#1074;&#1080;&#1083;&#1072;%20&#1042;&#1058;&#1056;%20&#1076;&#1083;&#1103;%20&#1089;&#1072;&#1081;&#1090;&#1072;(1).doc" TargetMode="External"/><Relationship Id="rId3" Type="http://schemas.microsoft.com/office/2007/relationships/stylesWithEffects" Target="stylesWithEffects.xml"/><Relationship Id="rId7" Type="http://schemas.openxmlformats.org/officeDocument/2006/relationships/hyperlink" Target="https://edu.tatar.ru/upload/images/files/&#1055;&#1088;&#1072;&#1074;&#1080;&#1083;&#1072;%20&#1042;&#1058;&#1056;%20&#1076;&#1083;&#1103;%20&#1089;&#1072;&#1081;&#1090;&#1072;(1).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edu.tatar.ru/upload/images/files/&#1055;&#1088;&#1072;&#1074;&#1080;&#1083;&#1072;%20&#1042;&#1058;&#1056;%20&#1076;&#1083;&#1103;%20&#1089;&#1072;&#1081;&#1090;&#1072;(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7537</Words>
  <Characters>42964</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dc:creator>
  <cp:lastModifiedBy>Зиля</cp:lastModifiedBy>
  <cp:revision>2</cp:revision>
  <dcterms:created xsi:type="dcterms:W3CDTF">2016-10-20T07:01:00Z</dcterms:created>
  <dcterms:modified xsi:type="dcterms:W3CDTF">2016-10-20T07:01:00Z</dcterms:modified>
</cp:coreProperties>
</file>